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762F" w14:textId="77777777" w:rsidR="00CC7634" w:rsidRPr="00F22F34" w:rsidRDefault="00403389">
      <w:pPr>
        <w:pStyle w:val="Heading1"/>
        <w:spacing w:before="94"/>
        <w:rPr>
          <w:sz w:val="22"/>
          <w:szCs w:val="22"/>
        </w:rPr>
      </w:pPr>
      <w:r w:rsidRPr="00F22F34">
        <w:rPr>
          <w:sz w:val="22"/>
          <w:szCs w:val="22"/>
        </w:rPr>
        <w:t>Purpose:</w:t>
      </w:r>
    </w:p>
    <w:p w14:paraId="7E6CE766" w14:textId="6C1279FA" w:rsidR="00CC7634" w:rsidRPr="00F22F34" w:rsidRDefault="00403389">
      <w:pPr>
        <w:pStyle w:val="BodyText"/>
        <w:ind w:right="145"/>
        <w:rPr>
          <w:sz w:val="22"/>
          <w:szCs w:val="22"/>
        </w:rPr>
      </w:pPr>
      <w:r w:rsidRPr="00F22F34">
        <w:rPr>
          <w:sz w:val="22"/>
          <w:szCs w:val="22"/>
        </w:rPr>
        <w:t xml:space="preserve">The purpose of this </w:t>
      </w:r>
      <w:r w:rsidR="0021193F" w:rsidRPr="00F22F34">
        <w:rPr>
          <w:sz w:val="22"/>
          <w:szCs w:val="22"/>
        </w:rPr>
        <w:t>TIT</w:t>
      </w:r>
      <w:r w:rsidRPr="00F22F34">
        <w:rPr>
          <w:sz w:val="22"/>
          <w:szCs w:val="22"/>
        </w:rPr>
        <w:t xml:space="preserve">B </w:t>
      </w:r>
      <w:r w:rsidR="0021193F" w:rsidRPr="00F22F34">
        <w:rPr>
          <w:sz w:val="22"/>
          <w:szCs w:val="22"/>
        </w:rPr>
        <w:t xml:space="preserve">(Transportation Invitation to Bid) </w:t>
      </w:r>
      <w:r w:rsidRPr="00F22F34">
        <w:rPr>
          <w:sz w:val="22"/>
          <w:szCs w:val="22"/>
        </w:rPr>
        <w:t xml:space="preserve">is to establish a </w:t>
      </w:r>
      <w:r w:rsidR="008752AA">
        <w:rPr>
          <w:sz w:val="22"/>
          <w:szCs w:val="22"/>
        </w:rPr>
        <w:t>pipe and culvert rehabilitation</w:t>
      </w:r>
      <w:r w:rsidR="00B05B58" w:rsidRPr="00F22F34">
        <w:rPr>
          <w:sz w:val="22"/>
          <w:szCs w:val="22"/>
        </w:rPr>
        <w:t xml:space="preserve"> MA</w:t>
      </w:r>
      <w:r w:rsidR="00241F4C" w:rsidRPr="00F22F34">
        <w:rPr>
          <w:sz w:val="22"/>
          <w:szCs w:val="22"/>
        </w:rPr>
        <w:t xml:space="preserve"> for the </w:t>
      </w:r>
      <w:r w:rsidR="008752AA">
        <w:rPr>
          <w:sz w:val="22"/>
          <w:szCs w:val="22"/>
        </w:rPr>
        <w:t>North Region - Guntersville Area</w:t>
      </w:r>
      <w:r w:rsidR="00B05B58" w:rsidRPr="00F22F34">
        <w:rPr>
          <w:sz w:val="22"/>
          <w:szCs w:val="22"/>
        </w:rPr>
        <w:t>.</w:t>
      </w:r>
      <w:r w:rsidR="008752AA">
        <w:rPr>
          <w:sz w:val="22"/>
          <w:szCs w:val="22"/>
        </w:rPr>
        <w:t xml:space="preserve"> </w:t>
      </w:r>
      <w:r w:rsidRPr="00F22F34">
        <w:rPr>
          <w:sz w:val="22"/>
          <w:szCs w:val="22"/>
        </w:rPr>
        <w:t xml:space="preserve">This MA will </w:t>
      </w:r>
      <w:r w:rsidR="0021193F" w:rsidRPr="00F22F34">
        <w:rPr>
          <w:sz w:val="22"/>
          <w:szCs w:val="22"/>
        </w:rPr>
        <w:t>only be used by the Alabama Department of Transportation, through the Model Procurement Act.</w:t>
      </w:r>
    </w:p>
    <w:p w14:paraId="32F63DB3" w14:textId="77777777" w:rsidR="00CC7634" w:rsidRPr="00F22F34" w:rsidRDefault="00CC7634">
      <w:pPr>
        <w:pStyle w:val="BodyText"/>
        <w:spacing w:before="1"/>
        <w:ind w:left="0"/>
        <w:rPr>
          <w:sz w:val="22"/>
          <w:szCs w:val="22"/>
        </w:rPr>
      </w:pPr>
    </w:p>
    <w:p w14:paraId="2BA9C96E" w14:textId="77777777" w:rsidR="00CC7634" w:rsidRPr="00F22F34" w:rsidRDefault="00403389">
      <w:pPr>
        <w:pStyle w:val="Heading1"/>
        <w:spacing w:line="184" w:lineRule="exact"/>
        <w:rPr>
          <w:sz w:val="22"/>
          <w:szCs w:val="22"/>
        </w:rPr>
      </w:pPr>
      <w:r w:rsidRPr="00F22F34">
        <w:rPr>
          <w:sz w:val="22"/>
          <w:szCs w:val="22"/>
        </w:rPr>
        <w:t>Award:</w:t>
      </w:r>
    </w:p>
    <w:p w14:paraId="2BA14CCA" w14:textId="65E95EA5" w:rsidR="00CC7634" w:rsidRPr="00F22F34" w:rsidRDefault="00B05B58">
      <w:pPr>
        <w:pStyle w:val="BodyText"/>
        <w:rPr>
          <w:sz w:val="22"/>
          <w:szCs w:val="22"/>
        </w:rPr>
      </w:pPr>
      <w:r w:rsidRPr="00F22F34">
        <w:rPr>
          <w:sz w:val="22"/>
          <w:szCs w:val="22"/>
        </w:rPr>
        <w:t>This MA will be single awarded to the bidder offering the lowest price for all line items.</w:t>
      </w:r>
    </w:p>
    <w:p w14:paraId="28B41962" w14:textId="77777777" w:rsidR="00CC7634" w:rsidRPr="00F22F34" w:rsidRDefault="00CC7634">
      <w:pPr>
        <w:pStyle w:val="BodyText"/>
        <w:spacing w:before="1"/>
        <w:ind w:left="0"/>
        <w:rPr>
          <w:sz w:val="22"/>
          <w:szCs w:val="22"/>
        </w:rPr>
      </w:pPr>
    </w:p>
    <w:p w14:paraId="203E929B" w14:textId="77777777" w:rsidR="00CC7634" w:rsidRPr="00F22F34" w:rsidRDefault="00403389">
      <w:pPr>
        <w:pStyle w:val="Heading1"/>
        <w:spacing w:before="1"/>
        <w:rPr>
          <w:sz w:val="22"/>
          <w:szCs w:val="22"/>
        </w:rPr>
      </w:pPr>
      <w:r w:rsidRPr="00F22F34">
        <w:rPr>
          <w:sz w:val="22"/>
          <w:szCs w:val="22"/>
        </w:rPr>
        <w:t>Bid submission instructions:</w:t>
      </w:r>
    </w:p>
    <w:p w14:paraId="68DA3C5A" w14:textId="77777777" w:rsidR="00D942FB" w:rsidRPr="00F22F34" w:rsidRDefault="00D942FB" w:rsidP="00D942FB">
      <w:pPr>
        <w:ind w:left="100"/>
        <w:jc w:val="both"/>
        <w:rPr>
          <w:b/>
          <w:bCs/>
        </w:rPr>
      </w:pPr>
      <w:r w:rsidRPr="00F22F34">
        <w:t xml:space="preserve">Bids must be submitted to </w:t>
      </w:r>
      <w:hyperlink r:id="rId10" w:history="1">
        <w:r w:rsidRPr="00F22F34">
          <w:rPr>
            <w:rStyle w:val="Hyperlink"/>
            <w:rFonts w:eastAsiaTheme="majorEastAsia"/>
          </w:rPr>
          <w:t>bids@dot.state.al.us</w:t>
        </w:r>
      </w:hyperlink>
      <w:r w:rsidRPr="00F22F34">
        <w:t xml:space="preserve"> by 5:00pm on the “Expiration” date shown on the ALDOT Procurement of Supplies and Nonprofessional Services webpage.  Link provided below.</w:t>
      </w:r>
    </w:p>
    <w:p w14:paraId="1B8AFB29" w14:textId="442964C9" w:rsidR="00CC7634" w:rsidRPr="00F22F34" w:rsidRDefault="00D942FB" w:rsidP="00D942FB">
      <w:pPr>
        <w:pStyle w:val="BodyText"/>
        <w:ind w:right="127"/>
        <w:rPr>
          <w:sz w:val="22"/>
          <w:szCs w:val="22"/>
        </w:rPr>
      </w:pPr>
      <w:hyperlink r:id="rId11" w:history="1">
        <w:r w:rsidRPr="00F22F34">
          <w:rPr>
            <w:rStyle w:val="Hyperlink"/>
            <w:rFonts w:eastAsiaTheme="majorEastAsia"/>
            <w:sz w:val="24"/>
            <w:szCs w:val="24"/>
          </w:rPr>
          <w:t>https://www.dot.state.al.us/business/Procurementsupplies.html</w:t>
        </w:r>
      </w:hyperlink>
      <w:r w:rsidRPr="00F22F34">
        <w:rPr>
          <w:sz w:val="24"/>
          <w:szCs w:val="24"/>
        </w:rPr>
        <w:t xml:space="preserve"> </w:t>
      </w:r>
    </w:p>
    <w:p w14:paraId="62EF3FA7" w14:textId="77777777" w:rsidR="00C964E6" w:rsidRPr="00F22F34" w:rsidRDefault="00C964E6" w:rsidP="00F22F34">
      <w:pPr>
        <w:pStyle w:val="Heading1"/>
        <w:ind w:left="0"/>
        <w:rPr>
          <w:sz w:val="22"/>
          <w:szCs w:val="22"/>
        </w:rPr>
      </w:pPr>
    </w:p>
    <w:p w14:paraId="04363BB2" w14:textId="77777777" w:rsidR="00F820EB" w:rsidRPr="00F22F34" w:rsidRDefault="00F820EB">
      <w:pPr>
        <w:pStyle w:val="Heading1"/>
        <w:rPr>
          <w:sz w:val="22"/>
          <w:szCs w:val="22"/>
        </w:rPr>
      </w:pPr>
      <w:r w:rsidRPr="00F22F34">
        <w:rPr>
          <w:sz w:val="22"/>
          <w:szCs w:val="22"/>
        </w:rPr>
        <w:t>Materials:</w:t>
      </w:r>
    </w:p>
    <w:p w14:paraId="2E6FE1FE" w14:textId="7154A71D" w:rsidR="00F820EB" w:rsidRPr="00F22F34" w:rsidRDefault="00F820EB">
      <w:pPr>
        <w:pStyle w:val="Heading1"/>
        <w:rPr>
          <w:b w:val="0"/>
          <w:bCs w:val="0"/>
          <w:sz w:val="22"/>
          <w:szCs w:val="22"/>
        </w:rPr>
      </w:pPr>
      <w:r w:rsidRPr="00F22F34">
        <w:rPr>
          <w:b w:val="0"/>
          <w:bCs w:val="0"/>
          <w:sz w:val="22"/>
          <w:szCs w:val="22"/>
        </w:rPr>
        <w:t>All materials must be new, unused, and acceptable in accordance with this specification.</w:t>
      </w:r>
    </w:p>
    <w:p w14:paraId="76A03377" w14:textId="77777777" w:rsidR="00F820EB" w:rsidRPr="00F22F34" w:rsidRDefault="00F820EB">
      <w:pPr>
        <w:pStyle w:val="Heading1"/>
        <w:rPr>
          <w:sz w:val="22"/>
          <w:szCs w:val="22"/>
        </w:rPr>
      </w:pPr>
    </w:p>
    <w:p w14:paraId="37592B21" w14:textId="153D9595" w:rsidR="00CC7634" w:rsidRPr="00F22F34" w:rsidRDefault="00403389">
      <w:pPr>
        <w:pStyle w:val="Heading1"/>
        <w:rPr>
          <w:sz w:val="22"/>
          <w:szCs w:val="22"/>
        </w:rPr>
      </w:pPr>
      <w:r w:rsidRPr="00F22F34">
        <w:rPr>
          <w:sz w:val="22"/>
          <w:szCs w:val="22"/>
        </w:rPr>
        <w:t>Contract period:</w:t>
      </w:r>
    </w:p>
    <w:p w14:paraId="72D8613C" w14:textId="1A3D0243" w:rsidR="00CC7634" w:rsidRPr="00F22F34" w:rsidRDefault="00403389">
      <w:pPr>
        <w:pStyle w:val="BodyText"/>
        <w:spacing w:before="1"/>
        <w:ind w:right="145"/>
        <w:rPr>
          <w:sz w:val="22"/>
          <w:szCs w:val="22"/>
        </w:rPr>
      </w:pPr>
      <w:r w:rsidRPr="00F22F34">
        <w:rPr>
          <w:sz w:val="22"/>
          <w:szCs w:val="22"/>
        </w:rPr>
        <w:t xml:space="preserve">Establish a </w:t>
      </w:r>
      <w:r w:rsidR="00BB78E2" w:rsidRPr="00F22F34">
        <w:rPr>
          <w:sz w:val="22"/>
          <w:szCs w:val="22"/>
        </w:rPr>
        <w:t>12-month</w:t>
      </w:r>
      <w:r w:rsidRPr="00F22F34">
        <w:rPr>
          <w:sz w:val="22"/>
          <w:szCs w:val="22"/>
        </w:rPr>
        <w:t xml:space="preserve"> contract with an option to extend for a second, third, fourth, and fifth </w:t>
      </w:r>
      <w:r w:rsidR="00BB78E2" w:rsidRPr="00F22F34">
        <w:rPr>
          <w:sz w:val="22"/>
          <w:szCs w:val="22"/>
        </w:rPr>
        <w:t>12-month</w:t>
      </w:r>
      <w:r w:rsidRPr="00F22F34">
        <w:rPr>
          <w:sz w:val="22"/>
          <w:szCs w:val="22"/>
        </w:rPr>
        <w:t xml:space="preserve"> period with the same pricing, terms and conditions. The second, third, fourth, or fifth </w:t>
      </w:r>
      <w:r w:rsidR="00BB78E2" w:rsidRPr="00F22F34">
        <w:rPr>
          <w:sz w:val="22"/>
          <w:szCs w:val="22"/>
        </w:rPr>
        <w:t>12-month</w:t>
      </w:r>
      <w:r w:rsidRPr="00F22F34">
        <w:rPr>
          <w:sz w:val="22"/>
          <w:szCs w:val="22"/>
        </w:rPr>
        <w:t xml:space="preserve"> period, if agreed by both parties, would begin the day after the first, second, third, or fourth </w:t>
      </w:r>
      <w:r w:rsidR="00BB78E2" w:rsidRPr="00F22F34">
        <w:rPr>
          <w:sz w:val="22"/>
          <w:szCs w:val="22"/>
        </w:rPr>
        <w:t>12-month</w:t>
      </w:r>
      <w:r w:rsidRPr="00F22F34">
        <w:rPr>
          <w:sz w:val="22"/>
          <w:szCs w:val="22"/>
        </w:rPr>
        <w:t xml:space="preserve"> period expires. Any successive extension must have written approval of both the state and vendor no later than 30 days prior to expiration of the previous </w:t>
      </w:r>
      <w:r w:rsidR="00BB78E2" w:rsidRPr="00F22F34">
        <w:rPr>
          <w:sz w:val="22"/>
          <w:szCs w:val="22"/>
        </w:rPr>
        <w:t>12-month</w:t>
      </w:r>
      <w:r w:rsidRPr="00F22F34">
        <w:rPr>
          <w:sz w:val="22"/>
          <w:szCs w:val="22"/>
        </w:rPr>
        <w:t xml:space="preserve"> period.</w:t>
      </w:r>
    </w:p>
    <w:p w14:paraId="7217293D" w14:textId="77777777" w:rsidR="00CC7634" w:rsidRPr="00F22F34" w:rsidRDefault="00CC7634">
      <w:pPr>
        <w:pStyle w:val="BodyText"/>
        <w:ind w:left="0"/>
        <w:rPr>
          <w:sz w:val="22"/>
          <w:szCs w:val="22"/>
        </w:rPr>
      </w:pPr>
    </w:p>
    <w:p w14:paraId="7D95FF78" w14:textId="77777777" w:rsidR="00CC7634" w:rsidRPr="00F22F34" w:rsidRDefault="00403389">
      <w:pPr>
        <w:pStyle w:val="BodyText"/>
        <w:ind w:right="179"/>
        <w:rPr>
          <w:sz w:val="22"/>
          <w:szCs w:val="22"/>
        </w:rPr>
      </w:pPr>
      <w:r w:rsidRPr="00F22F34">
        <w:rPr>
          <w:b/>
          <w:sz w:val="22"/>
          <w:szCs w:val="22"/>
        </w:rPr>
        <w:t xml:space="preserve">Indemnity: </w:t>
      </w:r>
      <w:r w:rsidRPr="00F22F34">
        <w:rPr>
          <w:sz w:val="22"/>
          <w:szCs w:val="22"/>
        </w:rP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 of Contractor, its agents, employees, officers, partners, or Subcontractors, without limitation; provided, however, that the Contractor shall not indemnify for that portion of any claim, loss, or 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7E769799" w14:textId="77777777" w:rsidR="00CC7634" w:rsidRPr="00F22F34" w:rsidRDefault="00CC7634">
      <w:pPr>
        <w:pStyle w:val="BodyText"/>
        <w:spacing w:before="10"/>
        <w:ind w:left="0"/>
        <w:rPr>
          <w:sz w:val="22"/>
          <w:szCs w:val="22"/>
        </w:rPr>
      </w:pPr>
    </w:p>
    <w:p w14:paraId="26A2D646" w14:textId="77777777" w:rsidR="00CC7634" w:rsidRPr="00F22F34" w:rsidRDefault="00403389">
      <w:pPr>
        <w:pStyle w:val="Heading1"/>
        <w:spacing w:before="1"/>
        <w:rPr>
          <w:sz w:val="22"/>
          <w:szCs w:val="22"/>
        </w:rPr>
      </w:pPr>
      <w:r w:rsidRPr="00F22F34">
        <w:rPr>
          <w:sz w:val="22"/>
          <w:szCs w:val="22"/>
        </w:rPr>
        <w:t>Non-appropriation of funds:</w:t>
      </w:r>
    </w:p>
    <w:p w14:paraId="5003017D" w14:textId="77777777" w:rsidR="00CC7634" w:rsidRPr="00F22F34" w:rsidRDefault="00403389">
      <w:pPr>
        <w:pStyle w:val="BodyText"/>
        <w:ind w:right="138"/>
        <w:rPr>
          <w:sz w:val="22"/>
          <w:szCs w:val="22"/>
        </w:rPr>
      </w:pPr>
      <w:r w:rsidRPr="00F22F34">
        <w:rPr>
          <w:sz w:val="22"/>
          <w:szCs w:val="22"/>
        </w:rPr>
        <w:t xml:space="preserve">Continuation of any agreement between the State and a bidder beyond a fiscal year is contingent upon continued legislative appropriation of funds for the purpose of this bid and any resulting agreement. Non-availability of funds at any time shall cause any agreement to become void and unenforceable and no liquidated </w:t>
      </w:r>
      <w:proofErr w:type="gramStart"/>
      <w:r w:rsidRPr="00F22F34">
        <w:rPr>
          <w:sz w:val="22"/>
          <w:szCs w:val="22"/>
        </w:rPr>
        <w:t>damages</w:t>
      </w:r>
      <w:proofErr w:type="gramEnd"/>
      <w:r w:rsidRPr="00F22F34">
        <w:rPr>
          <w:sz w:val="22"/>
          <w:szCs w:val="22"/>
        </w:rPr>
        <w:t xml:space="preserve"> shall accrue to the state as a result. The State will not incur liability beyond the payment of accrued agreement payment.</w:t>
      </w:r>
    </w:p>
    <w:p w14:paraId="1E5CEBE2" w14:textId="77777777" w:rsidR="00CC7634" w:rsidRPr="00F22F34" w:rsidRDefault="00CC7634">
      <w:pPr>
        <w:pStyle w:val="BodyText"/>
        <w:ind w:left="0"/>
        <w:rPr>
          <w:sz w:val="22"/>
          <w:szCs w:val="22"/>
        </w:rPr>
      </w:pPr>
    </w:p>
    <w:p w14:paraId="6DD1FDE9" w14:textId="77777777" w:rsidR="00CC7634" w:rsidRPr="00F22F34" w:rsidRDefault="00403389">
      <w:pPr>
        <w:pStyle w:val="Heading1"/>
        <w:rPr>
          <w:sz w:val="22"/>
          <w:szCs w:val="22"/>
        </w:rPr>
      </w:pPr>
      <w:r w:rsidRPr="00F22F34">
        <w:rPr>
          <w:sz w:val="22"/>
          <w:szCs w:val="22"/>
        </w:rPr>
        <w:t>Proration:</w:t>
      </w:r>
    </w:p>
    <w:p w14:paraId="2C06D86B" w14:textId="77777777" w:rsidR="00CC7634" w:rsidRPr="00F22F34" w:rsidRDefault="00403389">
      <w:pPr>
        <w:pStyle w:val="BodyText"/>
        <w:spacing w:before="1"/>
        <w:ind w:right="122"/>
        <w:rPr>
          <w:sz w:val="22"/>
          <w:szCs w:val="22"/>
        </w:rPr>
      </w:pPr>
      <w:r w:rsidRPr="00F22F34">
        <w:rPr>
          <w:sz w:val="22"/>
          <w:szCs w:val="22"/>
        </w:rPr>
        <w:t>Any provision of a contract resulting from this bid to the contrary notwithstanding, in the event of failure of the State to make payment hereunder as a result of partial unavailability, at the time such payment is due, of such sufficient revenues of the State to make such payment (proration of appropriated funds for the State having been declared by the governor pursuant to Section 41-4-90 of the Code of Alabama 1975), the contractor shall have the option, in addition to the other remedies of the contract, of renegotiating the contract (extending or changing payment terms or amounts) or terminating the contract.</w:t>
      </w:r>
    </w:p>
    <w:p w14:paraId="7340D843" w14:textId="77777777" w:rsidR="00F820EB" w:rsidRPr="00F22F34" w:rsidRDefault="00F820EB">
      <w:pPr>
        <w:pStyle w:val="Heading1"/>
        <w:spacing w:line="183" w:lineRule="exact"/>
        <w:rPr>
          <w:sz w:val="22"/>
          <w:szCs w:val="22"/>
        </w:rPr>
      </w:pPr>
    </w:p>
    <w:p w14:paraId="04465296" w14:textId="00A92018" w:rsidR="00CC7634" w:rsidRPr="00F22F34" w:rsidRDefault="00403389">
      <w:pPr>
        <w:pStyle w:val="Heading1"/>
        <w:spacing w:line="183" w:lineRule="exact"/>
        <w:rPr>
          <w:sz w:val="22"/>
          <w:szCs w:val="22"/>
        </w:rPr>
      </w:pPr>
      <w:r w:rsidRPr="00F22F34">
        <w:rPr>
          <w:sz w:val="22"/>
          <w:szCs w:val="22"/>
        </w:rPr>
        <w:t>Quantity:</w:t>
      </w:r>
    </w:p>
    <w:p w14:paraId="18DB0336" w14:textId="55FF6D6D" w:rsidR="00CC7634" w:rsidRPr="00F22F34" w:rsidRDefault="00403389">
      <w:pPr>
        <w:pStyle w:val="BodyText"/>
        <w:ind w:right="122"/>
        <w:rPr>
          <w:sz w:val="22"/>
          <w:szCs w:val="22"/>
        </w:rPr>
      </w:pPr>
      <w:r w:rsidRPr="00F22F34">
        <w:rPr>
          <w:sz w:val="22"/>
          <w:szCs w:val="22"/>
        </w:rPr>
        <w:t>The exact quantity of each item is unknown. The D</w:t>
      </w:r>
      <w:r w:rsidR="00BD69B7" w:rsidRPr="00F22F34">
        <w:rPr>
          <w:sz w:val="22"/>
          <w:szCs w:val="22"/>
        </w:rPr>
        <w:t>epartment of Transportation</w:t>
      </w:r>
      <w:r w:rsidRPr="00F22F34">
        <w:rPr>
          <w:sz w:val="22"/>
          <w:szCs w:val="22"/>
        </w:rPr>
        <w:t xml:space="preserve"> does not guarantee the State will buy any amount. Orders will be placed by the agency as needed and </w:t>
      </w:r>
      <w:r w:rsidR="00BB78E2" w:rsidRPr="00F22F34">
        <w:rPr>
          <w:sz w:val="22"/>
          <w:szCs w:val="22"/>
        </w:rPr>
        <w:t>they will be given</w:t>
      </w:r>
      <w:r w:rsidRPr="00F22F34">
        <w:rPr>
          <w:sz w:val="22"/>
          <w:szCs w:val="22"/>
        </w:rPr>
        <w:t xml:space="preserve"> complete shipping instructions.</w:t>
      </w:r>
    </w:p>
    <w:p w14:paraId="2516E35E" w14:textId="77777777" w:rsidR="00CC7634" w:rsidRPr="00F22F34" w:rsidRDefault="00CC7634">
      <w:pPr>
        <w:pStyle w:val="BodyText"/>
        <w:spacing w:before="11"/>
        <w:ind w:left="0"/>
        <w:rPr>
          <w:sz w:val="22"/>
          <w:szCs w:val="22"/>
        </w:rPr>
      </w:pPr>
    </w:p>
    <w:p w14:paraId="636B5041" w14:textId="77777777" w:rsidR="00F820EB" w:rsidRPr="00F22F34" w:rsidRDefault="00F820EB" w:rsidP="00F820EB">
      <w:pPr>
        <w:pStyle w:val="Heading1"/>
        <w:rPr>
          <w:sz w:val="22"/>
          <w:szCs w:val="22"/>
        </w:rPr>
      </w:pPr>
      <w:r w:rsidRPr="00F22F34">
        <w:rPr>
          <w:sz w:val="22"/>
          <w:szCs w:val="22"/>
        </w:rPr>
        <w:lastRenderedPageBreak/>
        <w:t>Bid Requirement:</w:t>
      </w:r>
    </w:p>
    <w:p w14:paraId="26F2BF48" w14:textId="77777777" w:rsidR="00F820EB" w:rsidRPr="00F22F34" w:rsidRDefault="00F820EB" w:rsidP="00F820EB">
      <w:pPr>
        <w:pStyle w:val="BodyText"/>
        <w:spacing w:before="1"/>
        <w:ind w:right="331"/>
        <w:rPr>
          <w:sz w:val="22"/>
          <w:szCs w:val="22"/>
        </w:rPr>
      </w:pPr>
      <w:r w:rsidRPr="00F22F34">
        <w:rPr>
          <w:sz w:val="22"/>
          <w:szCs w:val="22"/>
        </w:rPr>
        <w:t xml:space="preserve">All bids must include the unit price for </w:t>
      </w:r>
      <w:proofErr w:type="gramStart"/>
      <w:r w:rsidRPr="00F22F34">
        <w:rPr>
          <w:sz w:val="22"/>
          <w:szCs w:val="22"/>
        </w:rPr>
        <w:t>all every</w:t>
      </w:r>
      <w:proofErr w:type="gramEnd"/>
      <w:r w:rsidRPr="00F22F34">
        <w:rPr>
          <w:sz w:val="22"/>
          <w:szCs w:val="22"/>
        </w:rPr>
        <w:t xml:space="preserve"> line item. An awarded vendor may offer volume discounts for large quantity purchases.</w:t>
      </w:r>
    </w:p>
    <w:p w14:paraId="3EFE342F" w14:textId="77777777" w:rsidR="00F820EB" w:rsidRPr="00F22F34" w:rsidRDefault="00F820EB" w:rsidP="00F820EB">
      <w:pPr>
        <w:pStyle w:val="Heading1"/>
        <w:rPr>
          <w:sz w:val="22"/>
          <w:szCs w:val="22"/>
        </w:rPr>
      </w:pPr>
    </w:p>
    <w:p w14:paraId="53C0E8CA" w14:textId="49A0F5B0" w:rsidR="00F820EB" w:rsidRPr="00F22F34" w:rsidRDefault="00F820EB" w:rsidP="00F820EB">
      <w:pPr>
        <w:pStyle w:val="Heading1"/>
        <w:rPr>
          <w:sz w:val="22"/>
          <w:szCs w:val="22"/>
        </w:rPr>
      </w:pPr>
      <w:r w:rsidRPr="00F22F34">
        <w:rPr>
          <w:sz w:val="22"/>
          <w:szCs w:val="22"/>
        </w:rPr>
        <w:t>Volume Discounts:</w:t>
      </w:r>
    </w:p>
    <w:p w14:paraId="2C33FF9F" w14:textId="52D947A5" w:rsidR="00CC7634" w:rsidRPr="00F22F34" w:rsidRDefault="00F820EB" w:rsidP="00F820EB">
      <w:pPr>
        <w:pStyle w:val="BodyText"/>
        <w:spacing w:before="1"/>
        <w:ind w:right="229"/>
        <w:rPr>
          <w:sz w:val="22"/>
          <w:szCs w:val="22"/>
        </w:rPr>
      </w:pPr>
      <w:r w:rsidRPr="00F22F34">
        <w:rPr>
          <w:sz w:val="22"/>
          <w:szCs w:val="22"/>
        </w:rPr>
        <w:t>Volume Discounts are allowed with the provision that any purchasing entity that purchases the equivalent volume be offered the same discount. The State will not file for rebates; the vendor must offer and bill the net discounted price for any applicable offerings.</w:t>
      </w:r>
    </w:p>
    <w:p w14:paraId="40903ACF" w14:textId="77777777" w:rsidR="00CC7634" w:rsidRPr="00F22F34" w:rsidRDefault="00CC7634">
      <w:pPr>
        <w:pStyle w:val="BodyText"/>
        <w:spacing w:before="10"/>
        <w:ind w:left="0"/>
        <w:rPr>
          <w:sz w:val="22"/>
          <w:szCs w:val="22"/>
        </w:rPr>
      </w:pPr>
    </w:p>
    <w:p w14:paraId="33371F5C" w14:textId="77777777" w:rsidR="00F820EB" w:rsidRPr="00F22F34" w:rsidRDefault="00F820EB">
      <w:pPr>
        <w:pStyle w:val="Heading1"/>
        <w:rPr>
          <w:sz w:val="22"/>
          <w:szCs w:val="22"/>
        </w:rPr>
      </w:pPr>
      <w:r w:rsidRPr="00F22F34">
        <w:rPr>
          <w:sz w:val="22"/>
          <w:szCs w:val="22"/>
        </w:rPr>
        <w:t>Price Escalation:</w:t>
      </w:r>
    </w:p>
    <w:p w14:paraId="6F040253" w14:textId="076C4781" w:rsidR="00F820EB" w:rsidRDefault="00F820EB">
      <w:pPr>
        <w:pStyle w:val="Heading1"/>
        <w:rPr>
          <w:b w:val="0"/>
          <w:bCs w:val="0"/>
          <w:sz w:val="22"/>
          <w:szCs w:val="22"/>
        </w:rPr>
      </w:pPr>
      <w:r w:rsidRPr="00F22F34">
        <w:rPr>
          <w:b w:val="0"/>
          <w:bCs w:val="0"/>
          <w:sz w:val="22"/>
          <w:szCs w:val="22"/>
        </w:rPr>
        <w:t xml:space="preserve">If, during the performance of this contract, the price of the material significantly increases, through no fault of the vendor, a price increase may be considered based upon product cost ONLY.  Documentation of the price increase is required </w:t>
      </w:r>
      <w:proofErr w:type="gramStart"/>
      <w:r w:rsidRPr="00F22F34">
        <w:rPr>
          <w:b w:val="0"/>
          <w:bCs w:val="0"/>
          <w:sz w:val="22"/>
          <w:szCs w:val="22"/>
        </w:rPr>
        <w:t>from</w:t>
      </w:r>
      <w:proofErr w:type="gramEnd"/>
      <w:r w:rsidRPr="00F22F34">
        <w:rPr>
          <w:b w:val="0"/>
          <w:bCs w:val="0"/>
          <w:sz w:val="22"/>
          <w:szCs w:val="22"/>
        </w:rPr>
        <w:t xml:space="preserve"> the manufacturer.  All price increases must be approved by both the state and the vendor in writing.  Any de-escalation in price shall be passed onto the state immediately while still meeting all specifications, terms, and conditions of the contract.  </w:t>
      </w:r>
    </w:p>
    <w:p w14:paraId="52E62CDD" w14:textId="77777777" w:rsidR="00F820EB" w:rsidRPr="00F22F34" w:rsidRDefault="00F820EB">
      <w:pPr>
        <w:pStyle w:val="Heading1"/>
        <w:rPr>
          <w:sz w:val="22"/>
          <w:szCs w:val="22"/>
        </w:rPr>
      </w:pPr>
    </w:p>
    <w:p w14:paraId="782CF18F" w14:textId="07DA0B0A" w:rsidR="00CC7634" w:rsidRPr="00F22F34" w:rsidRDefault="00403389">
      <w:pPr>
        <w:pStyle w:val="Heading1"/>
        <w:rPr>
          <w:sz w:val="22"/>
          <w:szCs w:val="22"/>
        </w:rPr>
      </w:pPr>
      <w:r w:rsidRPr="00F22F34">
        <w:rPr>
          <w:sz w:val="22"/>
          <w:szCs w:val="22"/>
        </w:rPr>
        <w:t>Requested information:</w:t>
      </w:r>
    </w:p>
    <w:p w14:paraId="6F3BFD66" w14:textId="77777777" w:rsidR="00CC7634" w:rsidRPr="00F22F34" w:rsidRDefault="00403389">
      <w:pPr>
        <w:pStyle w:val="BodyText"/>
        <w:spacing w:before="1"/>
        <w:rPr>
          <w:sz w:val="22"/>
          <w:szCs w:val="22"/>
        </w:rPr>
      </w:pPr>
      <w:r w:rsidRPr="00F22F34">
        <w:rPr>
          <w:sz w:val="22"/>
          <w:szCs w:val="22"/>
        </w:rPr>
        <w:t>Any additional information requested from a vendor must be furnished within five (5) days from receipt of request.</w:t>
      </w:r>
    </w:p>
    <w:p w14:paraId="52A14DA4" w14:textId="2555B770" w:rsidR="002C7B67" w:rsidRPr="00F22F34" w:rsidRDefault="002C7B67">
      <w:pPr>
        <w:pStyle w:val="BodyText"/>
        <w:spacing w:before="11"/>
        <w:ind w:left="0"/>
        <w:rPr>
          <w:sz w:val="24"/>
          <w:szCs w:val="24"/>
        </w:rPr>
      </w:pPr>
    </w:p>
    <w:p w14:paraId="2F7CD2D5" w14:textId="643F9800" w:rsidR="000A360E" w:rsidRDefault="000A360E" w:rsidP="00D013FE">
      <w:pPr>
        <w:pStyle w:val="BodyText"/>
        <w:spacing w:before="11"/>
        <w:ind w:left="0" w:firstLine="100"/>
      </w:pPr>
      <w:r w:rsidRPr="00F22F34">
        <w:rPr>
          <w:b/>
          <w:bCs/>
          <w:sz w:val="22"/>
          <w:szCs w:val="22"/>
        </w:rPr>
        <w:t>General Requirements</w:t>
      </w:r>
      <w:r w:rsidRPr="00F22F34">
        <w:t>:</w:t>
      </w:r>
      <w:r>
        <w:t xml:space="preserve"> </w:t>
      </w:r>
    </w:p>
    <w:p w14:paraId="62B113F0" w14:textId="200C3617" w:rsidR="000A360E" w:rsidRPr="008961BC" w:rsidRDefault="00307B33" w:rsidP="00D013FE">
      <w:pPr>
        <w:pStyle w:val="BodyText"/>
        <w:spacing w:before="11"/>
        <w:rPr>
          <w:sz w:val="22"/>
          <w:szCs w:val="22"/>
        </w:rPr>
      </w:pPr>
      <w:r w:rsidRPr="008961BC">
        <w:rPr>
          <w:sz w:val="22"/>
          <w:szCs w:val="22"/>
        </w:rPr>
        <w:t xml:space="preserve">All material and work completed must </w:t>
      </w:r>
      <w:proofErr w:type="gramStart"/>
      <w:r w:rsidRPr="008961BC">
        <w:rPr>
          <w:sz w:val="22"/>
          <w:szCs w:val="22"/>
        </w:rPr>
        <w:t>be in compliance with</w:t>
      </w:r>
      <w:proofErr w:type="gramEnd"/>
      <w:r w:rsidRPr="008961BC">
        <w:rPr>
          <w:sz w:val="22"/>
          <w:szCs w:val="22"/>
        </w:rPr>
        <w:t xml:space="preserve"> the </w:t>
      </w:r>
      <w:r w:rsidR="000A360E" w:rsidRPr="008961BC">
        <w:rPr>
          <w:sz w:val="22"/>
          <w:szCs w:val="22"/>
        </w:rPr>
        <w:t>ALDOT Standard Specifications for Highway Construction</w:t>
      </w:r>
      <w:r w:rsidRPr="008961BC">
        <w:rPr>
          <w:sz w:val="22"/>
          <w:szCs w:val="22"/>
        </w:rPr>
        <w:t xml:space="preserve"> and the Manual on Uniform Traffic Control Devices (MUTCD)</w:t>
      </w:r>
      <w:r w:rsidR="00F820EB">
        <w:rPr>
          <w:sz w:val="22"/>
          <w:szCs w:val="22"/>
        </w:rPr>
        <w:t>, latest adopted edition</w:t>
      </w:r>
      <w:r w:rsidRPr="008961BC">
        <w:rPr>
          <w:sz w:val="22"/>
          <w:szCs w:val="22"/>
        </w:rPr>
        <w:t>.</w:t>
      </w:r>
    </w:p>
    <w:p w14:paraId="66E644AF" w14:textId="77777777" w:rsidR="002C7B67" w:rsidRDefault="002C7B67">
      <w:pPr>
        <w:pStyle w:val="BodyText"/>
        <w:spacing w:before="11"/>
        <w:ind w:left="0"/>
        <w:rPr>
          <w:sz w:val="22"/>
          <w:szCs w:val="22"/>
        </w:rPr>
      </w:pPr>
    </w:p>
    <w:p w14:paraId="68EA82A6" w14:textId="77777777" w:rsidR="00F22F34" w:rsidRPr="00157F34" w:rsidRDefault="00F22F34" w:rsidP="00F22F34">
      <w:pPr>
        <w:pStyle w:val="BodyText"/>
        <w:spacing w:before="11"/>
        <w:ind w:hanging="370"/>
        <w:rPr>
          <w:b/>
          <w:sz w:val="22"/>
          <w:szCs w:val="22"/>
          <w:u w:val="single"/>
        </w:rPr>
      </w:pPr>
      <w:r w:rsidRPr="00157F34">
        <w:rPr>
          <w:b/>
          <w:sz w:val="22"/>
          <w:szCs w:val="22"/>
        </w:rPr>
        <w:t xml:space="preserve">1.0    </w:t>
      </w:r>
      <w:r w:rsidRPr="00157F34">
        <w:rPr>
          <w:b/>
          <w:sz w:val="22"/>
          <w:szCs w:val="22"/>
          <w:u w:val="single"/>
        </w:rPr>
        <w:t>CONTRACTOR REQUIREMENTS – GENERAL</w:t>
      </w:r>
    </w:p>
    <w:p w14:paraId="07A2FE27" w14:textId="77777777" w:rsidR="00F22F34" w:rsidRPr="00157F34" w:rsidRDefault="00F22F34" w:rsidP="00F22F34">
      <w:pPr>
        <w:pStyle w:val="BodyText"/>
        <w:spacing w:before="11"/>
        <w:ind w:hanging="720"/>
        <w:rPr>
          <w:sz w:val="22"/>
          <w:szCs w:val="22"/>
        </w:rPr>
      </w:pPr>
    </w:p>
    <w:p w14:paraId="12FCBFE4" w14:textId="77777777" w:rsidR="00F22F34" w:rsidRPr="00157F34" w:rsidRDefault="00F22F34" w:rsidP="00F22F34">
      <w:pPr>
        <w:pStyle w:val="BodyText"/>
        <w:spacing w:before="11"/>
        <w:ind w:left="446" w:hanging="720"/>
        <w:rPr>
          <w:sz w:val="32"/>
          <w:szCs w:val="32"/>
        </w:rPr>
      </w:pPr>
      <w:r w:rsidRPr="00157F34">
        <w:rPr>
          <w:sz w:val="22"/>
          <w:szCs w:val="22"/>
        </w:rPr>
        <w:t>1.1</w:t>
      </w:r>
      <w:r>
        <w:rPr>
          <w:sz w:val="22"/>
          <w:szCs w:val="22"/>
        </w:rPr>
        <w:tab/>
      </w:r>
      <w:r w:rsidRPr="00157F34">
        <w:rPr>
          <w:sz w:val="22"/>
          <w:szCs w:val="22"/>
        </w:rPr>
        <w:t xml:space="preserve">Pursuant to section 34-8-1(a) of the Code of Alabama, each contractor must submit with their bid, proof of licensing through the Alabama State Board of Licensing for General Contractors, with approved maximum bid limits sufficient to cover the bid related to this specification. </w:t>
      </w:r>
      <w:r w:rsidRPr="00157F34">
        <w:rPr>
          <w:b/>
          <w:sz w:val="22"/>
          <w:szCs w:val="22"/>
          <w:u w:val="single"/>
        </w:rPr>
        <w:t>Failure to comply will be cause for rejection of the bid.</w:t>
      </w:r>
      <w:r w:rsidRPr="00157F34">
        <w:rPr>
          <w:sz w:val="22"/>
          <w:szCs w:val="22"/>
        </w:rPr>
        <w:t xml:space="preserve">  A copy of the </w:t>
      </w:r>
      <w:proofErr w:type="gramStart"/>
      <w:r w:rsidRPr="00157F34">
        <w:rPr>
          <w:sz w:val="22"/>
          <w:szCs w:val="22"/>
        </w:rPr>
        <w:t>vendor’s current year’s</w:t>
      </w:r>
      <w:proofErr w:type="gramEnd"/>
      <w:r w:rsidRPr="00157F34">
        <w:rPr>
          <w:sz w:val="22"/>
          <w:szCs w:val="22"/>
        </w:rPr>
        <w:t xml:space="preserve"> license will expedite the evaluation process.  </w:t>
      </w:r>
    </w:p>
    <w:p w14:paraId="055A3744" w14:textId="77777777" w:rsidR="00F22F34" w:rsidRPr="00F86013" w:rsidRDefault="00F22F34" w:rsidP="00F22F34">
      <w:pPr>
        <w:ind w:hanging="720"/>
      </w:pPr>
    </w:p>
    <w:p w14:paraId="7106F056" w14:textId="77777777" w:rsidR="00F22F34" w:rsidRPr="00F86013" w:rsidRDefault="00F22F34" w:rsidP="00F22F34">
      <w:pPr>
        <w:ind w:left="446" w:hanging="720"/>
      </w:pPr>
      <w:r w:rsidRPr="00F86013">
        <w:t>1.2</w:t>
      </w:r>
      <w:r>
        <w:tab/>
      </w:r>
      <w:r w:rsidRPr="00F86013">
        <w:t>Each contractor should submit with their bid, proof of liability insurance in the minimum amount of</w:t>
      </w:r>
    </w:p>
    <w:p w14:paraId="323EFBC5" w14:textId="77777777" w:rsidR="00F22F34" w:rsidRDefault="00F22F34" w:rsidP="00F22F34">
      <w:pPr>
        <w:ind w:left="450" w:hanging="720"/>
      </w:pPr>
      <w:r w:rsidRPr="00F86013">
        <w:t xml:space="preserve">    </w:t>
      </w:r>
      <w:r w:rsidRPr="00F86013">
        <w:tab/>
        <w:t xml:space="preserve">$1,000,000 per occurrence, $2,000,000 aggregate.  Each contractor should further provide proof of workman’s compensation insurance sufficient to satisfy all legal requirements of the State of Alabama.  </w:t>
      </w:r>
      <w:r w:rsidRPr="00F86013">
        <w:rPr>
          <w:b/>
          <w:u w:val="single"/>
        </w:rPr>
        <w:t>Failure to provide this documentation with the bid package will delay the bid evaluation process.</w:t>
      </w:r>
    </w:p>
    <w:p w14:paraId="354D7707" w14:textId="77777777" w:rsidR="00F22F34" w:rsidRDefault="00F22F34" w:rsidP="00F22F34">
      <w:pPr>
        <w:ind w:left="450" w:hanging="720"/>
      </w:pPr>
    </w:p>
    <w:p w14:paraId="77DC25CD" w14:textId="77777777" w:rsidR="00F22F34" w:rsidRPr="00F86013" w:rsidRDefault="00F22F34" w:rsidP="00F22F34">
      <w:pPr>
        <w:ind w:left="450" w:hanging="720"/>
      </w:pPr>
      <w:r w:rsidRPr="00F86013">
        <w:t>1.3</w:t>
      </w:r>
      <w:r w:rsidRPr="00F86013">
        <w:tab/>
        <w:t xml:space="preserve">The successful bidder will be required to submit a performance bond in the amount of one and one-half times the bid price or $100,000, whichever is greater, prior to </w:t>
      </w:r>
      <w:proofErr w:type="gramStart"/>
      <w:r w:rsidRPr="00F86013">
        <w:t>award of</w:t>
      </w:r>
      <w:proofErr w:type="gramEnd"/>
      <w:r w:rsidRPr="00F86013">
        <w:t xml:space="preserve"> the purchase order.</w:t>
      </w:r>
    </w:p>
    <w:p w14:paraId="53A316A4" w14:textId="77777777" w:rsidR="00F22F34" w:rsidRPr="00F86013" w:rsidRDefault="00F22F34" w:rsidP="00F22F34">
      <w:pPr>
        <w:ind w:left="450" w:hanging="720"/>
      </w:pPr>
    </w:p>
    <w:p w14:paraId="32A88472" w14:textId="77777777" w:rsidR="00F22F34" w:rsidRPr="00F86013" w:rsidRDefault="00F22F34" w:rsidP="00F22F34">
      <w:pPr>
        <w:ind w:left="450" w:hanging="720"/>
      </w:pPr>
      <w:r w:rsidRPr="00F86013">
        <w:t>1.4</w:t>
      </w:r>
      <w:r w:rsidRPr="00F86013">
        <w:tab/>
        <w:t xml:space="preserve">All documentation </w:t>
      </w:r>
      <w:r w:rsidRPr="00F86013">
        <w:rPr>
          <w:b/>
          <w:u w:val="single"/>
        </w:rPr>
        <w:t>MUST</w:t>
      </w:r>
      <w:r w:rsidRPr="00F86013">
        <w:t xml:space="preserve"> be submitted prior to award of the purchase order.  All insurance certificates and bond </w:t>
      </w:r>
      <w:proofErr w:type="gramStart"/>
      <w:r w:rsidRPr="00F86013">
        <w:t>instrument</w:t>
      </w:r>
      <w:proofErr w:type="gramEnd"/>
      <w:r w:rsidRPr="00F86013">
        <w:t xml:space="preserve"> shall </w:t>
      </w:r>
      <w:proofErr w:type="gramStart"/>
      <w:r w:rsidRPr="00F86013">
        <w:t>indicate</w:t>
      </w:r>
      <w:proofErr w:type="gramEnd"/>
      <w:r w:rsidRPr="00F86013">
        <w:t xml:space="preserve"> State of Alabama, Department of Finance, </w:t>
      </w:r>
      <w:proofErr w:type="gramStart"/>
      <w:r w:rsidRPr="00F86013">
        <w:t>Division</w:t>
      </w:r>
      <w:proofErr w:type="gramEnd"/>
      <w:r w:rsidRPr="00F86013">
        <w:t xml:space="preserve"> of Purchasing as certificate/bond holder.</w:t>
      </w:r>
    </w:p>
    <w:p w14:paraId="05EDCE5A" w14:textId="77777777" w:rsidR="00F22F34" w:rsidRPr="00F86013" w:rsidRDefault="00F22F34" w:rsidP="00F22F34">
      <w:pPr>
        <w:ind w:left="450" w:hanging="720"/>
      </w:pPr>
    </w:p>
    <w:p w14:paraId="0F120A5F" w14:textId="77777777" w:rsidR="00F22F34" w:rsidRPr="00F86013" w:rsidRDefault="00F22F34" w:rsidP="00F22F34">
      <w:pPr>
        <w:ind w:left="450" w:hanging="720"/>
      </w:pPr>
      <w:r w:rsidRPr="00F86013">
        <w:t>1.5</w:t>
      </w:r>
      <w:r w:rsidRPr="00F86013">
        <w:tab/>
        <w:t>Due to the nature of this project, award will be made on an “All or None” basis to the recommended vendor, who, during our bid evaluation is found to be the lowest responsible bidder. The commodity line pricing will be used to make award to the lowest price vendor for all lines listed on the master agreement.</w:t>
      </w:r>
    </w:p>
    <w:p w14:paraId="4224906A" w14:textId="77777777" w:rsidR="00F22F34" w:rsidRPr="00F86013" w:rsidRDefault="00F22F34" w:rsidP="00F22F34">
      <w:pPr>
        <w:ind w:left="450" w:hanging="720"/>
      </w:pPr>
    </w:p>
    <w:p w14:paraId="0FC50B4D" w14:textId="77777777" w:rsidR="00F22F34" w:rsidRPr="00F86013" w:rsidRDefault="00F22F34" w:rsidP="00F22F34">
      <w:pPr>
        <w:ind w:left="450" w:hanging="720"/>
      </w:pPr>
      <w:r w:rsidRPr="00F86013">
        <w:t>1.6</w:t>
      </w:r>
      <w:r w:rsidRPr="00F86013">
        <w:tab/>
        <w:t>Each bidder must provide, with his bid, a bid bond in the amount of five percent (5%) of his total calculated bid annualized for one full contract term of twelve (12) months, as determined by paragraph 1.5 above.</w:t>
      </w:r>
    </w:p>
    <w:p w14:paraId="154F45D1" w14:textId="77777777" w:rsidR="00F22F34" w:rsidRPr="00F86013" w:rsidRDefault="00F22F34" w:rsidP="00F22F34">
      <w:pPr>
        <w:ind w:left="450" w:hanging="720"/>
      </w:pPr>
    </w:p>
    <w:p w14:paraId="1D362949" w14:textId="77777777" w:rsidR="00F22F34" w:rsidRDefault="00F22F34" w:rsidP="00F22F34">
      <w:pPr>
        <w:ind w:left="450" w:hanging="720"/>
      </w:pPr>
    </w:p>
    <w:p w14:paraId="41DA9E80" w14:textId="77777777" w:rsidR="00F22F34" w:rsidRPr="00F86013" w:rsidRDefault="00F22F34" w:rsidP="00F22F34">
      <w:pPr>
        <w:ind w:left="450" w:hanging="720"/>
      </w:pPr>
      <w:r w:rsidRPr="00F86013">
        <w:t>1.7</w:t>
      </w:r>
      <w:r w:rsidRPr="00F86013">
        <w:tab/>
        <w:t>The successful bidder must, prior to award, provide the state of Alabama with a performance bond in the total calculated amount of award as determined in paragraph 1.5 above.</w:t>
      </w:r>
    </w:p>
    <w:p w14:paraId="7AFF6B30" w14:textId="77777777" w:rsidR="00F22F34" w:rsidRPr="00F86013" w:rsidRDefault="00F22F34" w:rsidP="00F22F34">
      <w:pPr>
        <w:ind w:left="450" w:hanging="720"/>
      </w:pPr>
    </w:p>
    <w:p w14:paraId="33C016B6" w14:textId="77777777" w:rsidR="00F22F34" w:rsidRPr="00F86013" w:rsidRDefault="00F22F34" w:rsidP="00F22F34">
      <w:pPr>
        <w:ind w:left="450" w:hanging="720"/>
      </w:pPr>
      <w:r w:rsidRPr="00F86013">
        <w:t>1.8</w:t>
      </w:r>
      <w:r w:rsidRPr="00F86013">
        <w:tab/>
        <w:t xml:space="preserve">The contract period will be for twelve (12) months from the date of award, with the option to renew for a </w:t>
      </w:r>
      <w:r w:rsidRPr="00F86013">
        <w:rPr>
          <w:b/>
          <w:i/>
        </w:rPr>
        <w:t>second, third, fourth and fifth</w:t>
      </w:r>
      <w:r w:rsidRPr="00F86013">
        <w:rPr>
          <w:b/>
        </w:rPr>
        <w:t xml:space="preserve"> </w:t>
      </w:r>
      <w:r w:rsidRPr="00F86013">
        <w:t>year with mutual agreement of the department and the contractor under the original terms, conditions, specifications and pricing.</w:t>
      </w:r>
    </w:p>
    <w:p w14:paraId="6B340AC6" w14:textId="77777777" w:rsidR="00F22F34" w:rsidRPr="00F86013" w:rsidRDefault="00F22F34" w:rsidP="00F22F34">
      <w:pPr>
        <w:ind w:left="450" w:hanging="720"/>
      </w:pPr>
    </w:p>
    <w:p w14:paraId="468E32C8" w14:textId="77777777" w:rsidR="00F22F34" w:rsidRPr="00F86013" w:rsidRDefault="00F22F34" w:rsidP="00F22F34">
      <w:pPr>
        <w:ind w:left="450" w:hanging="720"/>
      </w:pPr>
      <w:r w:rsidRPr="00F86013">
        <w:rPr>
          <w:b/>
        </w:rPr>
        <w:t>2.0</w:t>
      </w:r>
      <w:r w:rsidRPr="00F86013">
        <w:tab/>
      </w:r>
      <w:r w:rsidRPr="00F86013">
        <w:rPr>
          <w:b/>
          <w:u w:val="single"/>
        </w:rPr>
        <w:t>GENERAL TERMS &amp; CONDITIONS:</w:t>
      </w:r>
    </w:p>
    <w:p w14:paraId="583F0F60" w14:textId="77777777" w:rsidR="00F22F34" w:rsidRPr="00F86013" w:rsidRDefault="00F22F34" w:rsidP="00F22F34">
      <w:pPr>
        <w:ind w:left="450" w:hanging="720"/>
      </w:pPr>
    </w:p>
    <w:p w14:paraId="063DC539" w14:textId="77777777" w:rsidR="00F22F34" w:rsidRPr="00F86013" w:rsidRDefault="00F22F34" w:rsidP="00F22F34">
      <w:pPr>
        <w:ind w:left="450" w:hanging="720"/>
      </w:pPr>
      <w:r w:rsidRPr="00F86013">
        <w:t>2.1</w:t>
      </w:r>
      <w:r w:rsidRPr="00F86013">
        <w:tab/>
        <w:t xml:space="preserve">All work shall be done in compliance with applicable sections of the State of Alabama Department of Transportation </w:t>
      </w:r>
      <w:r w:rsidRPr="00F86013">
        <w:rPr>
          <w:b/>
        </w:rPr>
        <w:t>2026</w:t>
      </w:r>
      <w:r w:rsidRPr="00F86013">
        <w:t xml:space="preserve"> Standard Specifications for Highway Construction and any applicable revisions or special provisions issued since that date, the latest edition of the Special and Standard Highway Drawings and the MUTCD.  The materials used shall be chosen from the </w:t>
      </w:r>
      <w:r w:rsidRPr="00F86013">
        <w:rPr>
          <w:u w:val="single"/>
        </w:rPr>
        <w:t>Materials, Sources, and Devices with Special Acceptance Requirements Manual</w:t>
      </w:r>
      <w:r w:rsidRPr="00F86013">
        <w:t xml:space="preserve">.  </w:t>
      </w:r>
    </w:p>
    <w:p w14:paraId="0AC3CC0A" w14:textId="77777777" w:rsidR="00F22F34" w:rsidRPr="00F86013" w:rsidRDefault="00F22F34" w:rsidP="00F22F34">
      <w:pPr>
        <w:ind w:left="450" w:hanging="720"/>
      </w:pPr>
    </w:p>
    <w:p w14:paraId="1477552E" w14:textId="77777777" w:rsidR="00F22F34" w:rsidRPr="00F86013" w:rsidRDefault="00F22F34" w:rsidP="00F22F34">
      <w:pPr>
        <w:ind w:left="450" w:hanging="720"/>
      </w:pPr>
      <w:r w:rsidRPr="00F86013">
        <w:t>2.2</w:t>
      </w:r>
      <w:r w:rsidRPr="00F86013">
        <w:tab/>
        <w:t>The quantity stated in this solicitation is an estimate only for comparative purposes and in no way obligates the department to any specific quantity of purchases or repairs.  Actual maintenance requirements may be less than or greater than the estimated quantity as shown.</w:t>
      </w:r>
    </w:p>
    <w:p w14:paraId="410B8C5E" w14:textId="77777777" w:rsidR="00F22F34" w:rsidRPr="00F86013" w:rsidRDefault="00F22F34" w:rsidP="00F22F34">
      <w:pPr>
        <w:ind w:left="450" w:hanging="720"/>
      </w:pPr>
    </w:p>
    <w:p w14:paraId="7314D700" w14:textId="77777777" w:rsidR="00F22F34" w:rsidRPr="00F86013" w:rsidRDefault="00F22F34" w:rsidP="00F22F34">
      <w:pPr>
        <w:ind w:left="450" w:hanging="720"/>
      </w:pPr>
      <w:r w:rsidRPr="00F86013">
        <w:t>2.3</w:t>
      </w:r>
      <w:r w:rsidRPr="00F86013">
        <w:tab/>
        <w:t xml:space="preserve">Prices shall include all materials, hardware, supplies, tools, equipment, labor, transportation, and other necessary incidentals for the completion of each unit of work in an approved and satisfactory manner.  </w:t>
      </w:r>
    </w:p>
    <w:p w14:paraId="01890793" w14:textId="77777777" w:rsidR="00F22F34" w:rsidRPr="00F86013" w:rsidRDefault="00F22F34" w:rsidP="00F22F34">
      <w:pPr>
        <w:ind w:left="450" w:hanging="720"/>
      </w:pPr>
    </w:p>
    <w:p w14:paraId="00F44D86" w14:textId="77777777" w:rsidR="00F22F34" w:rsidRPr="00F86013" w:rsidRDefault="00F22F34" w:rsidP="00F22F34">
      <w:pPr>
        <w:ind w:left="450" w:hanging="720"/>
      </w:pPr>
      <w:r w:rsidRPr="00F86013">
        <w:t>2.4</w:t>
      </w:r>
      <w:r w:rsidRPr="00F86013">
        <w:tab/>
      </w:r>
      <w:r w:rsidRPr="00F86013">
        <w:rPr>
          <w:u w:val="single"/>
        </w:rPr>
        <w:t>The contractor will be responsible for all traffic control measures</w:t>
      </w:r>
      <w:r w:rsidRPr="00F86013">
        <w:t xml:space="preserve">.  Attention is drawn to the fact that this work will be performed under traffic conditions requiring special care to expedite the work and prevent undue hazardous conditions.  The contractor will be responsible for all traffic control devices as per MUTCD and Chapter VI of the most current edition of the Standards and Guides for Traffic Controls for Street and Highway Construction, Maintenance, Utility and Incidental Managements Operations.  Contractor will be responsible for </w:t>
      </w:r>
      <w:proofErr w:type="gramStart"/>
      <w:r w:rsidRPr="00F86013">
        <w:t>insuring</w:t>
      </w:r>
      <w:proofErr w:type="gramEnd"/>
      <w:r w:rsidRPr="00F86013">
        <w:t xml:space="preserve"> that all employees wear appropriate safety apparel in accordance with the latest edition of the MUTCD and in accordance with the standards of ANSI 107-2015 Class 2 or 3</w:t>
      </w:r>
      <w:proofErr w:type="gramStart"/>
      <w:r w:rsidRPr="00F86013">
        <w:t>.  Contractor</w:t>
      </w:r>
      <w:proofErr w:type="gramEnd"/>
      <w:r w:rsidRPr="00F86013">
        <w:t xml:space="preserve"> will be responsible for the safety of their employees and all equipment.  Contractor must coordinate with the District Administrator and give </w:t>
      </w:r>
      <w:proofErr w:type="gramStart"/>
      <w:r w:rsidRPr="00F86013">
        <w:t>a two</w:t>
      </w:r>
      <w:proofErr w:type="gramEnd"/>
      <w:r w:rsidRPr="00F86013">
        <w:t xml:space="preserve"> </w:t>
      </w:r>
      <w:r w:rsidRPr="00F86013">
        <w:rPr>
          <w:b/>
        </w:rPr>
        <w:t>(2)</w:t>
      </w:r>
      <w:r w:rsidRPr="00F86013">
        <w:t xml:space="preserve"> day notice prior to work being performed.  </w:t>
      </w:r>
    </w:p>
    <w:p w14:paraId="374ECD39" w14:textId="77777777" w:rsidR="00F22F34" w:rsidRPr="00F86013" w:rsidRDefault="00F22F34" w:rsidP="00F22F34">
      <w:pPr>
        <w:ind w:left="450" w:hanging="720"/>
      </w:pPr>
    </w:p>
    <w:p w14:paraId="6523C3E1" w14:textId="77777777" w:rsidR="00F22F34" w:rsidRPr="00F86013" w:rsidRDefault="00F22F34" w:rsidP="00F22F34">
      <w:pPr>
        <w:ind w:left="450" w:hanging="720"/>
      </w:pPr>
      <w:r w:rsidRPr="00F86013">
        <w:t>2.4</w:t>
      </w:r>
      <w:r w:rsidRPr="00F86013">
        <w:tab/>
        <w:t>All repairs should cause minimal loss in flow capacity and should increase the strength of the structure to maintain proper horizontal and vertical profiles of the roadway above.</w:t>
      </w:r>
      <w:r w:rsidRPr="00F86013">
        <w:tab/>
      </w:r>
    </w:p>
    <w:p w14:paraId="281E7ADD" w14:textId="77777777" w:rsidR="00F22F34" w:rsidRPr="00F86013" w:rsidRDefault="00F22F34" w:rsidP="00F22F34">
      <w:pPr>
        <w:ind w:left="450" w:hanging="720"/>
      </w:pPr>
    </w:p>
    <w:p w14:paraId="345C27E2" w14:textId="77777777" w:rsidR="00F22F34" w:rsidRPr="00F86013" w:rsidRDefault="00F22F34" w:rsidP="00F22F34">
      <w:pPr>
        <w:ind w:left="450" w:hanging="720"/>
        <w:rPr>
          <w:b/>
          <w:u w:val="single"/>
        </w:rPr>
      </w:pPr>
      <w:r w:rsidRPr="00F86013">
        <w:rPr>
          <w:b/>
        </w:rPr>
        <w:t>3.0</w:t>
      </w:r>
      <w:r w:rsidRPr="00F86013">
        <w:tab/>
      </w:r>
      <w:r w:rsidRPr="00F86013">
        <w:rPr>
          <w:b/>
          <w:u w:val="single"/>
        </w:rPr>
        <w:t>PERFORMANCE REQUIREMENTS</w:t>
      </w:r>
    </w:p>
    <w:p w14:paraId="4E72DA66" w14:textId="77777777" w:rsidR="00F22F34" w:rsidRPr="00F86013" w:rsidRDefault="00F22F34" w:rsidP="00F22F34">
      <w:pPr>
        <w:ind w:left="450" w:hanging="720"/>
      </w:pPr>
    </w:p>
    <w:p w14:paraId="273157F8" w14:textId="77777777" w:rsidR="00F22F34" w:rsidRPr="00F86013" w:rsidRDefault="00F22F34" w:rsidP="00F22F34">
      <w:pPr>
        <w:ind w:left="450" w:hanging="720"/>
      </w:pPr>
      <w:r w:rsidRPr="00F86013">
        <w:t xml:space="preserve">3.1 </w:t>
      </w:r>
      <w:r w:rsidRPr="00F86013">
        <w:tab/>
        <w:t xml:space="preserve">Standard mobilization shall include a site visit to determine scope of work. The contractor will be given seven (7) calendar days to start work from the date of the </w:t>
      </w:r>
      <w:r w:rsidRPr="00F86013">
        <w:rPr>
          <w:u w:val="single"/>
        </w:rPr>
        <w:t>Notice to Proceed</w:t>
      </w:r>
      <w:r w:rsidRPr="00F86013">
        <w:t xml:space="preserve"> through completion of the work.</w:t>
      </w:r>
    </w:p>
    <w:p w14:paraId="2B088190" w14:textId="77777777" w:rsidR="00F22F34" w:rsidRPr="00F86013" w:rsidRDefault="00F22F34" w:rsidP="00F22F34">
      <w:pPr>
        <w:ind w:left="450" w:hanging="720"/>
      </w:pPr>
    </w:p>
    <w:p w14:paraId="005F3B32" w14:textId="77777777" w:rsidR="00F22F34" w:rsidRPr="00F86013" w:rsidRDefault="00F22F34" w:rsidP="00F22F34">
      <w:pPr>
        <w:ind w:left="450" w:hanging="720"/>
      </w:pPr>
      <w:r w:rsidRPr="00F86013">
        <w:t>3.2</w:t>
      </w:r>
      <w:r w:rsidRPr="00F86013">
        <w:tab/>
        <w:t xml:space="preserve">Emergency mobilization scope of work will be directed by the Area Maintenance Department. The contractor must begin work within 24 hours of the </w:t>
      </w:r>
      <w:r w:rsidRPr="00F86013">
        <w:rPr>
          <w:u w:val="single"/>
        </w:rPr>
        <w:t>Notice to Proceed</w:t>
      </w:r>
      <w:r w:rsidRPr="00F86013">
        <w:t>.</w:t>
      </w:r>
    </w:p>
    <w:p w14:paraId="606EA462" w14:textId="77777777" w:rsidR="00F22F34" w:rsidRPr="00F86013" w:rsidRDefault="00F22F34" w:rsidP="00F22F34">
      <w:pPr>
        <w:ind w:left="450" w:hanging="720"/>
      </w:pPr>
    </w:p>
    <w:p w14:paraId="0FA53ECA" w14:textId="77777777" w:rsidR="00F22F34" w:rsidRPr="00F86013" w:rsidRDefault="00F22F34" w:rsidP="00F22F34">
      <w:pPr>
        <w:ind w:left="450" w:hanging="720"/>
      </w:pPr>
      <w:r w:rsidRPr="00F86013">
        <w:t>3.3</w:t>
      </w:r>
      <w:r w:rsidRPr="00F86013">
        <w:tab/>
        <w:t>If required, on-site storage of job materials and/or equipment is to be coordinated with the District Administrator prior to the beginning of work.  The security of any material and/or equipment left on-site will be the responsibility of the contractor.</w:t>
      </w:r>
    </w:p>
    <w:p w14:paraId="51667E8F" w14:textId="77777777" w:rsidR="00F22F34" w:rsidRPr="00F86013" w:rsidRDefault="00F22F34" w:rsidP="00F22F34">
      <w:pPr>
        <w:ind w:left="450" w:hanging="720"/>
      </w:pPr>
    </w:p>
    <w:p w14:paraId="6412101C" w14:textId="77777777" w:rsidR="00F22F34" w:rsidRPr="00F86013" w:rsidRDefault="00F22F34" w:rsidP="00F22F34">
      <w:pPr>
        <w:ind w:left="450" w:hanging="720"/>
        <w:rPr>
          <w:b/>
          <w:u w:val="single"/>
        </w:rPr>
      </w:pPr>
      <w:r w:rsidRPr="00F86013">
        <w:t>3.4</w:t>
      </w:r>
      <w:r w:rsidRPr="00F86013">
        <w:tab/>
        <w:t xml:space="preserve">The performance of any work under these specifications will not be deemed complete until the contractor has satisfactorily removed all debris and cleaned up the work site.  At no time during the performance of work will materials, debris or trash be allowed to accumulate in such a manner as to </w:t>
      </w:r>
      <w:r w:rsidRPr="00F86013">
        <w:lastRenderedPageBreak/>
        <w:t>endanger the safe performance of the work or the safety of the traveling public.</w:t>
      </w:r>
      <w:r w:rsidRPr="00F86013">
        <w:tab/>
      </w:r>
    </w:p>
    <w:p w14:paraId="2400EC0C" w14:textId="77777777" w:rsidR="00F22F34" w:rsidRPr="00F86013" w:rsidRDefault="00F22F34" w:rsidP="00F22F34">
      <w:pPr>
        <w:ind w:left="450" w:hanging="720"/>
      </w:pPr>
    </w:p>
    <w:p w14:paraId="526C5516" w14:textId="77777777" w:rsidR="00F22F34" w:rsidRPr="00F86013" w:rsidRDefault="00F22F34" w:rsidP="00F22F34">
      <w:pPr>
        <w:ind w:left="450" w:hanging="720"/>
      </w:pPr>
      <w:r w:rsidRPr="00F86013">
        <w:t xml:space="preserve">3.5 </w:t>
      </w:r>
      <w:r w:rsidRPr="00F86013">
        <w:tab/>
        <w:t>All material which is to be removed shall be disposed by the Contractor and these related costs should be reflected in the unit price.  Work will include removal of various types of debris affecting the designed flow of the drainage structure.  The contractor shall be required to handle all disposal of debris removal.</w:t>
      </w:r>
    </w:p>
    <w:p w14:paraId="210906D5" w14:textId="77777777" w:rsidR="00F22F34" w:rsidRPr="00F86013" w:rsidRDefault="00F22F34" w:rsidP="00F22F34">
      <w:pPr>
        <w:ind w:left="450" w:hanging="720"/>
      </w:pPr>
    </w:p>
    <w:p w14:paraId="7257EB0C" w14:textId="77777777" w:rsidR="00F22F34" w:rsidRPr="00F86013" w:rsidRDefault="00F22F34" w:rsidP="00F22F34">
      <w:pPr>
        <w:ind w:left="450" w:hanging="720"/>
      </w:pPr>
      <w:r w:rsidRPr="00F86013">
        <w:t>3.6</w:t>
      </w:r>
      <w:r w:rsidRPr="00F86013">
        <w:tab/>
        <w:t>No work will be performed without prior approval and notification by the Area Maintenance Engineer.</w:t>
      </w:r>
    </w:p>
    <w:p w14:paraId="31E12B1D" w14:textId="77777777" w:rsidR="00F22F34" w:rsidRPr="00F86013" w:rsidRDefault="00F22F34" w:rsidP="00F22F34">
      <w:pPr>
        <w:ind w:left="450" w:hanging="720"/>
      </w:pPr>
    </w:p>
    <w:p w14:paraId="263FC5D6" w14:textId="77777777" w:rsidR="00F22F34" w:rsidRPr="00F86013" w:rsidRDefault="00F22F34" w:rsidP="00F22F34">
      <w:pPr>
        <w:ind w:left="450" w:hanging="720"/>
      </w:pPr>
      <w:r w:rsidRPr="00F86013">
        <w:t>3.7</w:t>
      </w:r>
      <w:r w:rsidRPr="00F86013">
        <w:tab/>
        <w:t>Note that roadway pipes may be constructed of but are not limited to PVC, corrugated plastic, corrugated metal, bituminous coated corrugated metal, terracotta or reinforced concrete. Counties which may require pipe lining are as follows:</w:t>
      </w:r>
    </w:p>
    <w:p w14:paraId="77957576" w14:textId="77777777" w:rsidR="00F22F34" w:rsidRPr="00F86013" w:rsidRDefault="00F22F34" w:rsidP="00F22F34">
      <w:pPr>
        <w:ind w:left="450" w:hanging="720"/>
        <w:rPr>
          <w:b/>
        </w:rPr>
      </w:pPr>
      <w:r w:rsidRPr="00F86013">
        <w:tab/>
      </w:r>
    </w:p>
    <w:p w14:paraId="3BC81E16" w14:textId="77777777" w:rsidR="00F22F34" w:rsidRPr="00F86013" w:rsidRDefault="00F22F34" w:rsidP="00F22F34">
      <w:pPr>
        <w:ind w:left="450" w:hanging="720"/>
        <w:rPr>
          <w:b/>
        </w:rPr>
      </w:pPr>
      <w:r w:rsidRPr="00F86013">
        <w:rPr>
          <w:b/>
        </w:rPr>
        <w:tab/>
        <w:t>Jackson</w:t>
      </w:r>
    </w:p>
    <w:p w14:paraId="07371354" w14:textId="77777777" w:rsidR="00F22F34" w:rsidRPr="00F86013" w:rsidRDefault="00F22F34" w:rsidP="00F22F34">
      <w:pPr>
        <w:ind w:left="450" w:hanging="720"/>
        <w:rPr>
          <w:b/>
        </w:rPr>
      </w:pPr>
      <w:r w:rsidRPr="00F86013">
        <w:rPr>
          <w:b/>
        </w:rPr>
        <w:tab/>
        <w:t>DeKalb</w:t>
      </w:r>
    </w:p>
    <w:p w14:paraId="66ED2F1E" w14:textId="77777777" w:rsidR="00F22F34" w:rsidRPr="00F86013" w:rsidRDefault="00F22F34" w:rsidP="00F22F34">
      <w:pPr>
        <w:ind w:left="450" w:hanging="720"/>
        <w:rPr>
          <w:b/>
        </w:rPr>
      </w:pPr>
      <w:r w:rsidRPr="00F86013">
        <w:rPr>
          <w:b/>
        </w:rPr>
        <w:tab/>
        <w:t>Madison</w:t>
      </w:r>
    </w:p>
    <w:p w14:paraId="3435752E" w14:textId="77777777" w:rsidR="00F22F34" w:rsidRPr="00F86013" w:rsidRDefault="00F22F34" w:rsidP="00F22F34">
      <w:pPr>
        <w:ind w:left="450" w:hanging="720"/>
        <w:rPr>
          <w:b/>
        </w:rPr>
      </w:pPr>
      <w:r w:rsidRPr="00F86013">
        <w:rPr>
          <w:b/>
        </w:rPr>
        <w:tab/>
        <w:t>Marshall</w:t>
      </w:r>
      <w:r w:rsidRPr="00F86013">
        <w:rPr>
          <w:b/>
        </w:rPr>
        <w:tab/>
      </w:r>
    </w:p>
    <w:p w14:paraId="01DD330B" w14:textId="77777777" w:rsidR="00F22F34" w:rsidRPr="00F86013" w:rsidRDefault="00F22F34" w:rsidP="00F22F34">
      <w:pPr>
        <w:ind w:left="450" w:hanging="720"/>
        <w:rPr>
          <w:b/>
        </w:rPr>
      </w:pPr>
      <w:r w:rsidRPr="00F86013">
        <w:rPr>
          <w:b/>
        </w:rPr>
        <w:tab/>
        <w:t>Cullman</w:t>
      </w:r>
    </w:p>
    <w:p w14:paraId="1DFBCB7F" w14:textId="77777777" w:rsidR="00F22F34" w:rsidRPr="00F86013" w:rsidRDefault="00F22F34" w:rsidP="00F22F34">
      <w:pPr>
        <w:ind w:left="450" w:hanging="720"/>
        <w:rPr>
          <w:b/>
        </w:rPr>
      </w:pPr>
      <w:r w:rsidRPr="00F86013">
        <w:rPr>
          <w:b/>
        </w:rPr>
        <w:tab/>
        <w:t>Etowah</w:t>
      </w:r>
    </w:p>
    <w:p w14:paraId="5FBA77D7" w14:textId="77777777" w:rsidR="00F22F34" w:rsidRPr="00F86013" w:rsidRDefault="00F22F34" w:rsidP="00F22F34">
      <w:pPr>
        <w:ind w:left="450" w:hanging="720"/>
        <w:rPr>
          <w:b/>
        </w:rPr>
      </w:pPr>
      <w:r w:rsidRPr="00F86013">
        <w:rPr>
          <w:b/>
        </w:rPr>
        <w:tab/>
        <w:t>Cherokee</w:t>
      </w:r>
    </w:p>
    <w:p w14:paraId="0F946680" w14:textId="77777777" w:rsidR="00F22F34" w:rsidRPr="00F86013" w:rsidRDefault="00F22F34" w:rsidP="00F22F34">
      <w:pPr>
        <w:ind w:left="450" w:hanging="720"/>
        <w:rPr>
          <w:b/>
        </w:rPr>
      </w:pPr>
      <w:r w:rsidRPr="00F86013">
        <w:rPr>
          <w:b/>
        </w:rPr>
        <w:tab/>
      </w:r>
    </w:p>
    <w:p w14:paraId="4B2CE57C" w14:textId="77777777" w:rsidR="00F22F34" w:rsidRPr="00F86013" w:rsidRDefault="00F22F34" w:rsidP="00F22F34">
      <w:pPr>
        <w:ind w:left="450" w:hanging="720"/>
      </w:pPr>
      <w:r w:rsidRPr="00F86013">
        <w:t>3.8</w:t>
      </w:r>
      <w:r w:rsidRPr="00F86013">
        <w:tab/>
        <w:t>Unit work required at each site is to be approved by the Area Maintenance Department or District Administrator prior to beginning work at each site.</w:t>
      </w:r>
    </w:p>
    <w:p w14:paraId="146CAD9A" w14:textId="77777777" w:rsidR="00F22F34" w:rsidRPr="00F86013" w:rsidRDefault="00F22F34" w:rsidP="00F22F34">
      <w:pPr>
        <w:ind w:left="450" w:hanging="720"/>
        <w:rPr>
          <w:i/>
          <w:u w:val="single"/>
        </w:rPr>
      </w:pPr>
      <w:r w:rsidRPr="00F86013">
        <w:t>3.9</w:t>
      </w:r>
      <w:r w:rsidRPr="00F86013">
        <w:rPr>
          <w:i/>
        </w:rPr>
        <w:tab/>
      </w:r>
      <w:r w:rsidRPr="00F86013">
        <w:t>The Contractor shall perform construction so as not to adversely impact the local environment in violation of regulations enforced by the Alabama Department of Environmental Management (ADEM) or the Environmental Protection Agency (EPA).  If the Contractor is found to be in violation, the work will be stopped until conditions are restored to a satisfactory state.</w:t>
      </w:r>
    </w:p>
    <w:p w14:paraId="284CA179" w14:textId="77777777" w:rsidR="00F22F34" w:rsidRPr="00F86013" w:rsidRDefault="00F22F34" w:rsidP="00F22F34">
      <w:pPr>
        <w:ind w:left="450" w:hanging="720"/>
        <w:rPr>
          <w:i/>
        </w:rPr>
      </w:pPr>
    </w:p>
    <w:p w14:paraId="1EDB5F19" w14:textId="77777777" w:rsidR="00F22F34" w:rsidRPr="00F86013" w:rsidRDefault="00F22F34" w:rsidP="00F22F34">
      <w:pPr>
        <w:ind w:left="450" w:hanging="720"/>
      </w:pPr>
      <w:r w:rsidRPr="00F86013">
        <w:t>3.10</w:t>
      </w:r>
      <w:r w:rsidRPr="00F86013">
        <w:tab/>
        <w:t>The Contractor shall warrant all work against defects in materials and workmanship for a period of five (5) years to ensure maximum performance of the lining.  Any defects will be corrected at the Contractor’s expense.</w:t>
      </w:r>
    </w:p>
    <w:p w14:paraId="60DC0823" w14:textId="77777777" w:rsidR="00F22F34" w:rsidRPr="00F86013" w:rsidRDefault="00F22F34" w:rsidP="00F22F34">
      <w:pPr>
        <w:ind w:left="450" w:hanging="720"/>
      </w:pPr>
    </w:p>
    <w:p w14:paraId="7431208C" w14:textId="77777777" w:rsidR="00F22F34" w:rsidRPr="00F86013" w:rsidRDefault="00F22F34" w:rsidP="00F22F34">
      <w:pPr>
        <w:ind w:left="450" w:hanging="720"/>
      </w:pPr>
      <w:r w:rsidRPr="00F86013">
        <w:rPr>
          <w:b/>
        </w:rPr>
        <w:t>4.0</w:t>
      </w:r>
      <w:r w:rsidRPr="00F86013">
        <w:t xml:space="preserve"> </w:t>
      </w:r>
      <w:r w:rsidRPr="00F86013">
        <w:tab/>
      </w:r>
      <w:r w:rsidRPr="00F86013">
        <w:rPr>
          <w:b/>
          <w:u w:val="single"/>
        </w:rPr>
        <w:t>WORK SCOPE &amp; MINIMUM SPECIFICATIONS</w:t>
      </w:r>
    </w:p>
    <w:p w14:paraId="1BBA820A" w14:textId="77777777" w:rsidR="00F22F34" w:rsidRPr="00F86013" w:rsidRDefault="00F22F34" w:rsidP="00F22F34">
      <w:pPr>
        <w:ind w:left="450" w:hanging="720"/>
        <w:rPr>
          <w:b/>
        </w:rPr>
      </w:pPr>
    </w:p>
    <w:p w14:paraId="5D1B71C1" w14:textId="77777777" w:rsidR="00F22F34" w:rsidRDefault="00F22F34" w:rsidP="00F22F34">
      <w:pPr>
        <w:ind w:left="450" w:hanging="720"/>
        <w:rPr>
          <w:b/>
        </w:rPr>
      </w:pPr>
      <w:r w:rsidRPr="00F86013">
        <w:t>4.1</w:t>
      </w:r>
      <w:r w:rsidRPr="00F86013">
        <w:tab/>
      </w:r>
      <w:r w:rsidRPr="00F86013">
        <w:rPr>
          <w:b/>
        </w:rPr>
        <w:t>Installation Crew</w:t>
      </w:r>
    </w:p>
    <w:p w14:paraId="00E7D4D4" w14:textId="77777777" w:rsidR="00F22F34" w:rsidRDefault="00F22F34" w:rsidP="00F22F34">
      <w:pPr>
        <w:ind w:left="450" w:hanging="720"/>
      </w:pPr>
    </w:p>
    <w:p w14:paraId="58DC8914" w14:textId="77777777" w:rsidR="00F22F34" w:rsidRDefault="00F22F34" w:rsidP="00F22F34">
      <w:pPr>
        <w:ind w:left="450" w:hanging="720"/>
      </w:pPr>
      <w:r w:rsidRPr="00F86013">
        <w:t>4.1.1</w:t>
      </w:r>
      <w:r w:rsidRPr="00F86013">
        <w:tab/>
        <w:t>Foreman shall have experience including as an operator/applicator of the equipment/product required to meet the proposal.</w:t>
      </w:r>
    </w:p>
    <w:p w14:paraId="1F83A9B9" w14:textId="77777777" w:rsidR="00F22F34" w:rsidRDefault="00F22F34" w:rsidP="00F22F34">
      <w:pPr>
        <w:ind w:left="450" w:hanging="720"/>
      </w:pPr>
    </w:p>
    <w:p w14:paraId="1912DAE7" w14:textId="77777777" w:rsidR="00F22F34" w:rsidRDefault="00F22F34" w:rsidP="00F22F34">
      <w:pPr>
        <w:ind w:left="450" w:hanging="720"/>
      </w:pPr>
      <w:r w:rsidRPr="00F86013">
        <w:t>4.1.2</w:t>
      </w:r>
      <w:r w:rsidRPr="00F86013">
        <w:tab/>
        <w:t xml:space="preserve">Operators/applicators shall have experience in proposed construction within storm drainage systems and shall have successfully demonstrated </w:t>
      </w:r>
      <w:proofErr w:type="gramStart"/>
      <w:r w:rsidRPr="00F86013">
        <w:t>all of</w:t>
      </w:r>
      <w:proofErr w:type="gramEnd"/>
      <w:r w:rsidRPr="00F86013">
        <w:t xml:space="preserve"> the duties for which he/she shall be responsible </w:t>
      </w:r>
      <w:proofErr w:type="gramStart"/>
      <w:r w:rsidRPr="00F86013">
        <w:t>on</w:t>
      </w:r>
      <w:proofErr w:type="gramEnd"/>
      <w:r w:rsidRPr="00F86013">
        <w:t xml:space="preserve"> this project.  Provide four (4) references which demonstrate previous successful projects completed for the specified structural protective coating system or comparable, during the last two (2) years.</w:t>
      </w:r>
    </w:p>
    <w:p w14:paraId="03648858" w14:textId="77777777" w:rsidR="00F22F34" w:rsidRDefault="00F22F34" w:rsidP="00F22F34">
      <w:pPr>
        <w:ind w:left="450" w:hanging="720"/>
      </w:pPr>
    </w:p>
    <w:p w14:paraId="42CF42D4" w14:textId="77777777" w:rsidR="00F22F34" w:rsidRPr="00157F34" w:rsidRDefault="00F22F34" w:rsidP="00F22F34">
      <w:pPr>
        <w:ind w:left="450" w:hanging="720"/>
        <w:rPr>
          <w:b/>
        </w:rPr>
      </w:pPr>
      <w:r w:rsidRPr="00F86013">
        <w:t>4.1.3</w:t>
      </w:r>
      <w:r w:rsidRPr="00F86013">
        <w:tab/>
        <w:t>Operator/applicator responsibilities include but are not limited to the following:</w:t>
      </w:r>
    </w:p>
    <w:p w14:paraId="244394F6" w14:textId="77777777" w:rsidR="00F22F34" w:rsidRPr="00F86013" w:rsidRDefault="00F22F34" w:rsidP="00F22F34">
      <w:pPr>
        <w:ind w:left="450" w:hanging="720"/>
      </w:pPr>
    </w:p>
    <w:p w14:paraId="4FB661F4" w14:textId="77777777" w:rsidR="00F22F34" w:rsidRPr="00F86013" w:rsidRDefault="00F22F34" w:rsidP="00F22F34">
      <w:pPr>
        <w:pStyle w:val="ListParagraph"/>
        <w:widowControl/>
        <w:numPr>
          <w:ilvl w:val="0"/>
          <w:numId w:val="1"/>
        </w:numPr>
        <w:autoSpaceDE/>
        <w:autoSpaceDN/>
        <w:spacing w:after="200"/>
        <w:ind w:left="806" w:hanging="720"/>
      </w:pPr>
      <w:r w:rsidRPr="00F86013">
        <w:t>Ensure that all surfaces to be lined are clean and free of laitance and loose material, using air and water to blast debris from pipes/culverts.</w:t>
      </w:r>
    </w:p>
    <w:p w14:paraId="22D8BD83" w14:textId="77777777" w:rsidR="00F22F34" w:rsidRPr="00F86013" w:rsidRDefault="00F22F34" w:rsidP="00F22F34">
      <w:pPr>
        <w:pStyle w:val="ListParagraph"/>
        <w:widowControl/>
        <w:numPr>
          <w:ilvl w:val="0"/>
          <w:numId w:val="1"/>
        </w:numPr>
        <w:autoSpaceDE/>
        <w:autoSpaceDN/>
        <w:spacing w:after="200"/>
        <w:ind w:left="806" w:hanging="720"/>
      </w:pPr>
      <w:r w:rsidRPr="00F86013">
        <w:t xml:space="preserve">Regulate material content </w:t>
      </w:r>
      <w:proofErr w:type="gramStart"/>
      <w:r w:rsidRPr="00F86013">
        <w:t>so as to</w:t>
      </w:r>
      <w:proofErr w:type="gramEnd"/>
      <w:r w:rsidRPr="00F86013">
        <w:t xml:space="preserve"> provide a proper mix that will be plastic enough to give good compaction and low percentage of rebound without sagging.</w:t>
      </w:r>
    </w:p>
    <w:p w14:paraId="6FEB0555" w14:textId="77777777" w:rsidR="00F22F34" w:rsidRPr="00F86013" w:rsidRDefault="00F22F34" w:rsidP="00F22F34">
      <w:pPr>
        <w:pStyle w:val="ListParagraph"/>
        <w:widowControl/>
        <w:numPr>
          <w:ilvl w:val="0"/>
          <w:numId w:val="1"/>
        </w:numPr>
        <w:autoSpaceDE/>
        <w:autoSpaceDN/>
        <w:spacing w:after="200"/>
        <w:ind w:left="806" w:hanging="720"/>
      </w:pPr>
      <w:r w:rsidRPr="00F86013">
        <w:t>A procedure should be followed so that corners are filled with material to eliminate voids as much as possible in the lining and to prevent loss of drainage flow.</w:t>
      </w:r>
    </w:p>
    <w:p w14:paraId="2638774E" w14:textId="77777777" w:rsidR="00F22F34" w:rsidRPr="00F86013" w:rsidRDefault="00F22F34" w:rsidP="00F22F34">
      <w:pPr>
        <w:pStyle w:val="ListParagraph"/>
        <w:widowControl/>
        <w:numPr>
          <w:ilvl w:val="0"/>
          <w:numId w:val="1"/>
        </w:numPr>
        <w:autoSpaceDE/>
        <w:autoSpaceDN/>
        <w:spacing w:after="200"/>
        <w:ind w:left="806" w:hanging="720"/>
      </w:pPr>
      <w:r w:rsidRPr="00F86013">
        <w:lastRenderedPageBreak/>
        <w:t>Determine necessary operating procedures for placement of the lining material in confined areas, over extended distances and/or around unusual obstructions where placement methods may need to be adjusted to provide adequate structural function.</w:t>
      </w:r>
    </w:p>
    <w:p w14:paraId="5F45B4B0" w14:textId="77777777" w:rsidR="00F22F34" w:rsidRPr="00F86013" w:rsidRDefault="00F22F34" w:rsidP="00F22F34">
      <w:pPr>
        <w:pStyle w:val="ListParagraph"/>
        <w:widowControl/>
        <w:numPr>
          <w:ilvl w:val="0"/>
          <w:numId w:val="1"/>
        </w:numPr>
        <w:autoSpaceDE/>
        <w:autoSpaceDN/>
        <w:spacing w:after="200"/>
        <w:ind w:left="806" w:hanging="720"/>
      </w:pPr>
      <w:r w:rsidRPr="00F86013">
        <w:t>Crews should be directed when to start and stop if material placement is not conformance to the placement guidelines.</w:t>
      </w:r>
    </w:p>
    <w:p w14:paraId="1031BD79" w14:textId="77777777" w:rsidR="00F22F34" w:rsidRPr="00F86013" w:rsidRDefault="00F22F34" w:rsidP="00F22F34">
      <w:pPr>
        <w:pStyle w:val="ListParagraph"/>
        <w:widowControl/>
        <w:numPr>
          <w:ilvl w:val="0"/>
          <w:numId w:val="1"/>
        </w:numPr>
        <w:autoSpaceDE/>
        <w:autoSpaceDN/>
        <w:spacing w:after="200"/>
        <w:ind w:left="806" w:hanging="720"/>
      </w:pPr>
      <w:r w:rsidRPr="00F86013">
        <w:t>Ensure that any pockets of structurally unsound material are removed and replaced.</w:t>
      </w:r>
    </w:p>
    <w:p w14:paraId="5F3E9642" w14:textId="77777777" w:rsidR="00F22F34" w:rsidRPr="00F86013" w:rsidRDefault="00F22F34" w:rsidP="00F22F34">
      <w:pPr>
        <w:pStyle w:val="ListParagraph"/>
        <w:widowControl/>
        <w:numPr>
          <w:ilvl w:val="0"/>
          <w:numId w:val="1"/>
        </w:numPr>
        <w:autoSpaceDE/>
        <w:autoSpaceDN/>
        <w:spacing w:after="200"/>
        <w:ind w:left="806" w:hanging="720"/>
      </w:pPr>
      <w:r w:rsidRPr="00F86013">
        <w:t>The lining should be constructed neatly and in a workmanlike manner.</w:t>
      </w:r>
    </w:p>
    <w:p w14:paraId="7F1750DE" w14:textId="77777777" w:rsidR="00F22F34" w:rsidRPr="00F86013" w:rsidRDefault="00F22F34" w:rsidP="00F22F34">
      <w:pPr>
        <w:pStyle w:val="ListParagraph"/>
        <w:widowControl/>
        <w:numPr>
          <w:ilvl w:val="0"/>
          <w:numId w:val="1"/>
        </w:numPr>
        <w:autoSpaceDE/>
        <w:autoSpaceDN/>
        <w:spacing w:after="200"/>
        <w:ind w:left="806" w:hanging="720"/>
      </w:pPr>
      <w:r w:rsidRPr="00F86013">
        <w:t xml:space="preserve">Crews shall have successfully demonstrated </w:t>
      </w:r>
      <w:proofErr w:type="gramStart"/>
      <w:r w:rsidRPr="00F86013">
        <w:t>all of</w:t>
      </w:r>
      <w:proofErr w:type="gramEnd"/>
      <w:r w:rsidRPr="00F86013">
        <w:t xml:space="preserve"> the duties for which they shall be responsible </w:t>
      </w:r>
      <w:proofErr w:type="gramStart"/>
      <w:r w:rsidRPr="00F86013">
        <w:t>on</w:t>
      </w:r>
      <w:proofErr w:type="gramEnd"/>
      <w:r w:rsidRPr="00F86013">
        <w:t xml:space="preserve"> this project as specified by the product’s required construction procedures.</w:t>
      </w:r>
    </w:p>
    <w:p w14:paraId="3C864E42" w14:textId="77777777" w:rsidR="00F22F34" w:rsidRDefault="00F22F34" w:rsidP="00F22F34">
      <w:pPr>
        <w:ind w:left="450" w:hanging="720"/>
        <w:rPr>
          <w:b/>
        </w:rPr>
      </w:pPr>
      <w:r w:rsidRPr="00F86013">
        <w:t>4.2</w:t>
      </w:r>
      <w:r w:rsidRPr="00F86013">
        <w:rPr>
          <w:b/>
        </w:rPr>
        <w:tab/>
        <w:t>Equipment Certification</w:t>
      </w:r>
    </w:p>
    <w:p w14:paraId="07750C54" w14:textId="77777777" w:rsidR="00F22F34" w:rsidRDefault="00F22F34" w:rsidP="00F22F34">
      <w:pPr>
        <w:ind w:left="450" w:hanging="720"/>
      </w:pPr>
    </w:p>
    <w:p w14:paraId="30669788" w14:textId="77777777" w:rsidR="00F22F34" w:rsidRDefault="00F22F34" w:rsidP="00F22F34">
      <w:pPr>
        <w:ind w:left="450" w:hanging="720"/>
        <w:rPr>
          <w:b/>
        </w:rPr>
      </w:pPr>
      <w:r w:rsidRPr="00F86013">
        <w:t>4.2.1</w:t>
      </w:r>
      <w:r w:rsidRPr="00F86013">
        <w:tab/>
        <w:t>Certification that the equipment to be used for applying the products has been manufactured or approved by the protective coating manufacturer and Applicator personnel have been trained and certified for proper use of the equipment.  Certification letter shall be dated within six months of the bid date.</w:t>
      </w:r>
    </w:p>
    <w:p w14:paraId="6AD00BE7" w14:textId="77777777" w:rsidR="00F22F34" w:rsidRDefault="00F22F34" w:rsidP="00F22F34">
      <w:pPr>
        <w:ind w:left="450" w:hanging="720"/>
        <w:rPr>
          <w:b/>
        </w:rPr>
      </w:pPr>
    </w:p>
    <w:p w14:paraId="4A659268" w14:textId="77777777" w:rsidR="00F22F34" w:rsidRPr="00157F34" w:rsidRDefault="00F22F34" w:rsidP="00F22F34">
      <w:pPr>
        <w:ind w:left="450" w:hanging="720"/>
        <w:rPr>
          <w:b/>
        </w:rPr>
      </w:pPr>
      <w:r w:rsidRPr="00F86013">
        <w:t>4.2.2</w:t>
      </w:r>
      <w:r w:rsidRPr="00F86013">
        <w:tab/>
        <w:t xml:space="preserve">Concrete batching and mixing equipment shall be used that </w:t>
      </w:r>
      <w:proofErr w:type="gramStart"/>
      <w:r w:rsidRPr="00F86013">
        <w:t>is capable of proportioning and mixing</w:t>
      </w:r>
      <w:proofErr w:type="gramEnd"/>
      <w:r w:rsidRPr="00F86013">
        <w:t xml:space="preserve"> all ingredients (except water in case of dry-mix equipment) at a rate that will provide adequate production and with </w:t>
      </w:r>
      <w:proofErr w:type="gramStart"/>
      <w:r w:rsidRPr="00F86013">
        <w:t>an accuracy</w:t>
      </w:r>
      <w:proofErr w:type="gramEnd"/>
      <w:r w:rsidRPr="00F86013">
        <w:t xml:space="preserve"> that will ensure uniformity of batches.  Weighing equipment shall be capable of batching with the accuracy specified in ASTM C-94.  Volumetric equipment shall be capable of batching with the accuracy specified in ASTM C-685.  </w:t>
      </w:r>
    </w:p>
    <w:p w14:paraId="35AE726E" w14:textId="77777777" w:rsidR="00F22F34" w:rsidRPr="00F86013" w:rsidRDefault="00F22F34" w:rsidP="00F22F34">
      <w:pPr>
        <w:ind w:hanging="720"/>
      </w:pPr>
    </w:p>
    <w:p w14:paraId="0068A6DA" w14:textId="77777777" w:rsidR="00F22F34" w:rsidRDefault="00F22F34" w:rsidP="00F22F34">
      <w:pPr>
        <w:ind w:left="450" w:hanging="720"/>
      </w:pPr>
      <w:r w:rsidRPr="00F86013">
        <w:t xml:space="preserve">4.3 </w:t>
      </w:r>
      <w:r w:rsidRPr="00F86013">
        <w:tab/>
      </w:r>
      <w:r w:rsidRPr="00F86013">
        <w:rPr>
          <w:b/>
        </w:rPr>
        <w:t>Testing Agency Qualifications</w:t>
      </w:r>
    </w:p>
    <w:p w14:paraId="49D5B836" w14:textId="77777777" w:rsidR="00F22F34" w:rsidRDefault="00F22F34" w:rsidP="00F22F34">
      <w:pPr>
        <w:ind w:left="450" w:hanging="720"/>
      </w:pPr>
    </w:p>
    <w:p w14:paraId="2708C03E" w14:textId="77777777" w:rsidR="00F22F34" w:rsidRPr="00F86013" w:rsidRDefault="00F22F34" w:rsidP="00F22F34">
      <w:pPr>
        <w:ind w:left="450" w:hanging="720"/>
      </w:pPr>
      <w:r w:rsidRPr="00F86013">
        <w:t>4.3.1</w:t>
      </w:r>
      <w:r w:rsidRPr="00F86013">
        <w:tab/>
        <w:t xml:space="preserve">Contractor shall secure, at his expense, the services of a testing laboratory meeting the requirements of ASTM E-329 for </w:t>
      </w:r>
      <w:r w:rsidRPr="00F86013">
        <w:rPr>
          <w:i/>
          <w:u w:val="single"/>
        </w:rPr>
        <w:t>Standard Specification for Agencies Engaged in Construction Inspection, Testing, or Special Inspection</w:t>
      </w:r>
      <w:r w:rsidRPr="00F86013">
        <w:t xml:space="preserve">.  The testing laboratory shall be normally engaged in the testing of proposed materials required for the lining construction.  The Contractor shall submit the qualifications of the testing agency to the owner for approval in accordance with the requirements for submittals contained in this specification.  The materials testing laboratory shall make all </w:t>
      </w:r>
      <w:proofErr w:type="gramStart"/>
      <w:r w:rsidRPr="00F86013">
        <w:t>test</w:t>
      </w:r>
      <w:proofErr w:type="gramEnd"/>
      <w:r w:rsidRPr="00F86013">
        <w:t xml:space="preserve"> to provide </w:t>
      </w:r>
      <w:proofErr w:type="gramStart"/>
      <w:r w:rsidRPr="00F86013">
        <w:t>the quality</w:t>
      </w:r>
      <w:proofErr w:type="gramEnd"/>
      <w:r w:rsidRPr="00F86013">
        <w:t xml:space="preserve"> control that shows that the materials provided meet or exceed the requirements of this specification.  As interpretations of the test results are required, contractor shall further be responsible for securing the services of an independent Professional Engineer licensed in the State of Alabama who shall review and certify the test results.  </w:t>
      </w:r>
      <w:r w:rsidRPr="00F86013">
        <w:rPr>
          <w:u w:val="single"/>
        </w:rPr>
        <w:t>Certified test results shall be submitted by contractor to owner in triplicate</w:t>
      </w:r>
      <w:r w:rsidRPr="00F86013">
        <w:t>.</w:t>
      </w:r>
    </w:p>
    <w:p w14:paraId="15C3DD79" w14:textId="77777777" w:rsidR="00F22F34" w:rsidRPr="00F86013" w:rsidRDefault="00F22F34" w:rsidP="00F22F34">
      <w:pPr>
        <w:ind w:left="450" w:hanging="720"/>
      </w:pPr>
    </w:p>
    <w:p w14:paraId="1614215C" w14:textId="77777777" w:rsidR="00F22F34" w:rsidRDefault="00F22F34" w:rsidP="00F22F34">
      <w:pPr>
        <w:ind w:left="450" w:hanging="720"/>
      </w:pPr>
      <w:r w:rsidRPr="00F86013">
        <w:t>4.4</w:t>
      </w:r>
      <w:r w:rsidRPr="00F86013">
        <w:tab/>
      </w:r>
      <w:r w:rsidRPr="00F86013">
        <w:rPr>
          <w:b/>
        </w:rPr>
        <w:t>Structural Design</w:t>
      </w:r>
      <w:r w:rsidRPr="00F86013">
        <w:t xml:space="preserve"> </w:t>
      </w:r>
      <w:r w:rsidRPr="00F86013">
        <w:rPr>
          <w:b/>
        </w:rPr>
        <w:t>Parameters</w:t>
      </w:r>
    </w:p>
    <w:p w14:paraId="1D5074F4" w14:textId="77777777" w:rsidR="00F22F34" w:rsidRDefault="00F22F34" w:rsidP="00F22F34">
      <w:pPr>
        <w:ind w:left="450" w:hanging="720"/>
      </w:pPr>
    </w:p>
    <w:p w14:paraId="32A386C3" w14:textId="77777777" w:rsidR="00F22F34" w:rsidRDefault="00F22F34" w:rsidP="00F22F34">
      <w:pPr>
        <w:ind w:left="450" w:hanging="720"/>
      </w:pPr>
      <w:r w:rsidRPr="00F86013">
        <w:t>4.5.1</w:t>
      </w:r>
      <w:r w:rsidRPr="00F86013">
        <w:tab/>
        <w:t xml:space="preserve">Structure condition should be considered a </w:t>
      </w:r>
      <w:r w:rsidRPr="00F86013">
        <w:rPr>
          <w:u w:val="single"/>
        </w:rPr>
        <w:t>partially deteriorated gravity pipe</w:t>
      </w:r>
      <w:r w:rsidRPr="00F86013">
        <w:t>.</w:t>
      </w:r>
    </w:p>
    <w:p w14:paraId="4675C3AD" w14:textId="77777777" w:rsidR="00F22F34" w:rsidRDefault="00F22F34" w:rsidP="00F22F34">
      <w:pPr>
        <w:ind w:left="450" w:hanging="720"/>
      </w:pPr>
    </w:p>
    <w:p w14:paraId="2EE09FB6" w14:textId="77777777" w:rsidR="00F22F34" w:rsidRDefault="00F22F34" w:rsidP="00F22F34">
      <w:pPr>
        <w:ind w:left="450" w:hanging="720"/>
      </w:pPr>
      <w:r w:rsidRPr="00F86013">
        <w:t>4.5.2</w:t>
      </w:r>
      <w:r w:rsidRPr="00F86013">
        <w:tab/>
        <w:t xml:space="preserve">Soil type should be considered </w:t>
      </w:r>
      <w:r w:rsidRPr="00F86013">
        <w:rPr>
          <w:u w:val="single"/>
        </w:rPr>
        <w:t>saturated</w:t>
      </w:r>
      <w:r w:rsidRPr="00F86013">
        <w:t xml:space="preserve"> for maximum performance of the product.</w:t>
      </w:r>
    </w:p>
    <w:p w14:paraId="7A5BD71D" w14:textId="77777777" w:rsidR="00F22F34" w:rsidRDefault="00F22F34" w:rsidP="00F22F34">
      <w:pPr>
        <w:ind w:left="450" w:hanging="720"/>
      </w:pPr>
    </w:p>
    <w:p w14:paraId="3058771C" w14:textId="77777777" w:rsidR="00F22F34" w:rsidRDefault="00F22F34" w:rsidP="00F22F34">
      <w:pPr>
        <w:ind w:left="450" w:hanging="720"/>
      </w:pPr>
      <w:r w:rsidRPr="00F86013">
        <w:t>4.5.3</w:t>
      </w:r>
      <w:r w:rsidRPr="00F86013">
        <w:tab/>
        <w:t>Design thickness should be based on design requirements found in the design standards listed for each product/process throughout this document.</w:t>
      </w:r>
    </w:p>
    <w:p w14:paraId="4CDE4583" w14:textId="77777777" w:rsidR="00F22F34" w:rsidRDefault="00F22F34" w:rsidP="00F22F34">
      <w:pPr>
        <w:ind w:left="450" w:hanging="720"/>
      </w:pPr>
    </w:p>
    <w:p w14:paraId="061D925A" w14:textId="77777777" w:rsidR="00F22F34" w:rsidRDefault="00F22F34" w:rsidP="00F22F34">
      <w:pPr>
        <w:ind w:left="450" w:hanging="720"/>
      </w:pPr>
      <w:r w:rsidRPr="00F86013">
        <w:t>4.5.4</w:t>
      </w:r>
      <w:r w:rsidRPr="00F86013">
        <w:tab/>
        <w:t>Ovality of the pipe shall not be greater than 10%.</w:t>
      </w:r>
    </w:p>
    <w:p w14:paraId="37843F6B" w14:textId="77777777" w:rsidR="00F22F34" w:rsidRDefault="00F22F34" w:rsidP="00F22F34">
      <w:pPr>
        <w:ind w:left="450" w:hanging="720"/>
      </w:pPr>
    </w:p>
    <w:p w14:paraId="6781B29A" w14:textId="77777777" w:rsidR="00F22F34" w:rsidRDefault="00F22F34" w:rsidP="00F22F34">
      <w:pPr>
        <w:ind w:left="450" w:hanging="720"/>
      </w:pPr>
      <w:r w:rsidRPr="00F86013">
        <w:t>4.5.5</w:t>
      </w:r>
      <w:r w:rsidRPr="00F86013">
        <w:tab/>
        <w:t>The soil load used for design shall be 120 pounds per cubic foot.</w:t>
      </w:r>
    </w:p>
    <w:p w14:paraId="75ADA9C4" w14:textId="77777777" w:rsidR="00F22F34" w:rsidRDefault="00F22F34" w:rsidP="00F22F34">
      <w:pPr>
        <w:ind w:left="450" w:hanging="720"/>
      </w:pPr>
    </w:p>
    <w:p w14:paraId="2256ACA8" w14:textId="77777777" w:rsidR="00F22F34" w:rsidRDefault="00F22F34" w:rsidP="00F22F34">
      <w:pPr>
        <w:ind w:left="450" w:hanging="720"/>
      </w:pPr>
      <w:r w:rsidRPr="00F86013">
        <w:t>4.5.6</w:t>
      </w:r>
      <w:r w:rsidRPr="00F86013">
        <w:tab/>
        <w:t>The Traffic Load will be AASHTO HS-20-44 Highway.</w:t>
      </w:r>
    </w:p>
    <w:p w14:paraId="722A6499" w14:textId="77777777" w:rsidR="00F22F34" w:rsidRDefault="00F22F34" w:rsidP="00F22F34">
      <w:pPr>
        <w:ind w:left="450" w:hanging="720"/>
      </w:pPr>
    </w:p>
    <w:p w14:paraId="5F622AEE" w14:textId="77777777" w:rsidR="00F22F34" w:rsidRDefault="00F22F34" w:rsidP="00F22F34">
      <w:pPr>
        <w:ind w:left="450" w:hanging="720"/>
      </w:pPr>
      <w:r w:rsidRPr="00F86013">
        <w:lastRenderedPageBreak/>
        <w:t>4.5.7</w:t>
      </w:r>
      <w:r w:rsidRPr="00F86013">
        <w:tab/>
        <w:t>Soil Modulus shall be 1000 psi.</w:t>
      </w:r>
    </w:p>
    <w:p w14:paraId="5415D549" w14:textId="77777777" w:rsidR="00F22F34" w:rsidRDefault="00F22F34" w:rsidP="00F22F34">
      <w:pPr>
        <w:ind w:left="450" w:hanging="720"/>
      </w:pPr>
    </w:p>
    <w:p w14:paraId="64A42FC7" w14:textId="77777777" w:rsidR="00F22F34" w:rsidRDefault="00F22F34" w:rsidP="00F22F34">
      <w:pPr>
        <w:ind w:left="450" w:hanging="720"/>
      </w:pPr>
      <w:r w:rsidRPr="00F86013">
        <w:t>4.5.8</w:t>
      </w:r>
      <w:r w:rsidRPr="00F86013">
        <w:tab/>
        <w:t>The Factor of Safety shall be 2.0.</w:t>
      </w:r>
    </w:p>
    <w:p w14:paraId="09C9D278" w14:textId="77777777" w:rsidR="00F22F34" w:rsidRDefault="00F22F34" w:rsidP="00F22F34">
      <w:pPr>
        <w:ind w:left="450" w:hanging="720"/>
      </w:pPr>
    </w:p>
    <w:p w14:paraId="1E9BEBA9" w14:textId="77777777" w:rsidR="00F22F34" w:rsidRDefault="00F22F34" w:rsidP="00F22F34">
      <w:pPr>
        <w:ind w:left="450" w:hanging="720"/>
      </w:pPr>
      <w:r w:rsidRPr="00F86013">
        <w:t>4.5.9</w:t>
      </w:r>
      <w:r w:rsidRPr="00F86013">
        <w:tab/>
        <w:t xml:space="preserve">The soil cover shall be measured as the distance from grade to </w:t>
      </w:r>
      <w:proofErr w:type="gramStart"/>
      <w:r w:rsidRPr="00F86013">
        <w:t>the crown</w:t>
      </w:r>
      <w:proofErr w:type="gramEnd"/>
      <w:r w:rsidRPr="00F86013">
        <w:t xml:space="preserve"> of the pipe.</w:t>
      </w:r>
    </w:p>
    <w:p w14:paraId="5EAC705C" w14:textId="77777777" w:rsidR="00F22F34" w:rsidRDefault="00F22F34" w:rsidP="00F22F34">
      <w:pPr>
        <w:ind w:left="450" w:hanging="720"/>
      </w:pPr>
    </w:p>
    <w:p w14:paraId="185F5B95" w14:textId="77777777" w:rsidR="00F22F34" w:rsidRDefault="00F22F34" w:rsidP="00F22F34">
      <w:pPr>
        <w:ind w:left="450" w:hanging="720"/>
      </w:pPr>
      <w:r w:rsidRPr="00F86013">
        <w:t>4.5.10</w:t>
      </w:r>
      <w:r>
        <w:tab/>
      </w:r>
      <w:r w:rsidRPr="00F86013">
        <w:t>The water table shall be considered saturated condition (same elevation as the soil cover at the top of the pipe).</w:t>
      </w:r>
    </w:p>
    <w:p w14:paraId="1D4914A9" w14:textId="77777777" w:rsidR="00F22F34" w:rsidRDefault="00F22F34" w:rsidP="00F22F34">
      <w:pPr>
        <w:ind w:left="450" w:hanging="720"/>
      </w:pPr>
    </w:p>
    <w:p w14:paraId="17AA4D58" w14:textId="77777777" w:rsidR="00F22F34" w:rsidRDefault="00F22F34" w:rsidP="00F22F34">
      <w:pPr>
        <w:ind w:left="450" w:hanging="720"/>
      </w:pPr>
      <w:r w:rsidRPr="00F86013">
        <w:t>4.5.11</w:t>
      </w:r>
      <w:r>
        <w:tab/>
      </w:r>
      <w:r>
        <w:tab/>
      </w:r>
      <w:r w:rsidRPr="00F86013">
        <w:t>The design life shall be a minimum of 50 years.</w:t>
      </w:r>
    </w:p>
    <w:p w14:paraId="7B65FA6A" w14:textId="77777777" w:rsidR="00F22F34" w:rsidRDefault="00F22F34" w:rsidP="00F22F34">
      <w:pPr>
        <w:ind w:left="450" w:hanging="720"/>
      </w:pPr>
    </w:p>
    <w:p w14:paraId="12449F5C" w14:textId="77777777" w:rsidR="00F22F34" w:rsidRPr="00F86013" w:rsidRDefault="00F22F34" w:rsidP="00F22F34">
      <w:pPr>
        <w:ind w:left="450" w:hanging="720"/>
      </w:pPr>
      <w:r w:rsidRPr="00F86013">
        <w:t>4.5.12</w:t>
      </w:r>
      <w:r w:rsidRPr="00F86013">
        <w:tab/>
        <w:t>All designs must be submitted with calculations prior to performing the work.  Calculations should be clear and should reference applicable the American Society for Testing and Materials (ASTM), American Concrete Institute (ACI), National Association of Corrosion Engineers (NACE), and the Society for Protective Coatings (SSPC) standards.</w:t>
      </w:r>
    </w:p>
    <w:p w14:paraId="6DA240CB" w14:textId="77777777" w:rsidR="00F22F34" w:rsidRPr="00F86013" w:rsidRDefault="00F22F34" w:rsidP="00F22F34">
      <w:pPr>
        <w:ind w:hanging="720"/>
      </w:pPr>
    </w:p>
    <w:p w14:paraId="049CAAAE" w14:textId="77777777" w:rsidR="00F22F34" w:rsidRDefault="00F22F34" w:rsidP="00F22F34">
      <w:pPr>
        <w:ind w:left="450" w:hanging="720"/>
      </w:pPr>
      <w:r w:rsidRPr="00F86013">
        <w:t>4.6</w:t>
      </w:r>
      <w:r w:rsidRPr="00F86013">
        <w:tab/>
      </w:r>
      <w:r w:rsidRPr="00F86013">
        <w:rPr>
          <w:b/>
        </w:rPr>
        <w:t>Approved Linings</w:t>
      </w:r>
    </w:p>
    <w:p w14:paraId="094C7D4D" w14:textId="77777777" w:rsidR="00F22F34" w:rsidRDefault="00F22F34" w:rsidP="00F22F34">
      <w:pPr>
        <w:ind w:left="450" w:hanging="720"/>
      </w:pPr>
    </w:p>
    <w:p w14:paraId="566FAD44" w14:textId="77777777" w:rsidR="00F22F34" w:rsidRDefault="00F22F34" w:rsidP="00F22F34">
      <w:pPr>
        <w:ind w:left="450" w:hanging="720"/>
      </w:pPr>
      <w:r w:rsidRPr="00F86013">
        <w:t>4.6.1</w:t>
      </w:r>
      <w:r w:rsidRPr="00F86013">
        <w:tab/>
        <w:t>Shotcrete</w:t>
      </w:r>
    </w:p>
    <w:p w14:paraId="1556EFAF" w14:textId="77777777" w:rsidR="00F22F34" w:rsidRDefault="00F22F34" w:rsidP="00F22F34">
      <w:pPr>
        <w:ind w:left="450" w:hanging="720"/>
      </w:pPr>
    </w:p>
    <w:p w14:paraId="4335C838" w14:textId="77777777" w:rsidR="00F22F34" w:rsidRDefault="00F22F34" w:rsidP="00F22F34">
      <w:pPr>
        <w:ind w:left="450" w:hanging="720"/>
      </w:pPr>
      <w:r w:rsidRPr="00F86013">
        <w:t>4.6.2</w:t>
      </w:r>
      <w:r w:rsidRPr="00F86013">
        <w:tab/>
        <w:t>PVC Fold and Form</w:t>
      </w:r>
    </w:p>
    <w:p w14:paraId="014ED64D" w14:textId="77777777" w:rsidR="00F22F34" w:rsidRDefault="00F22F34" w:rsidP="00F22F34">
      <w:pPr>
        <w:ind w:left="450" w:hanging="720"/>
      </w:pPr>
    </w:p>
    <w:p w14:paraId="4880062A" w14:textId="77777777" w:rsidR="00F22F34" w:rsidRPr="00F86013" w:rsidRDefault="00F22F34" w:rsidP="00F22F34">
      <w:pPr>
        <w:ind w:left="450" w:hanging="720"/>
      </w:pPr>
      <w:r w:rsidRPr="00F86013">
        <w:t>4.6.3</w:t>
      </w:r>
      <w:r w:rsidRPr="00F86013">
        <w:tab/>
        <w:t xml:space="preserve">Other products as applicable to Section 538 “Roadway Pipe Rehabilitation” in the State of Alabama Department of Transportation </w:t>
      </w:r>
      <w:r w:rsidRPr="00F86013">
        <w:rPr>
          <w:b/>
        </w:rPr>
        <w:t>2026</w:t>
      </w:r>
      <w:r w:rsidRPr="00F86013">
        <w:t xml:space="preserve"> Standard Specifications for Highway Construction.</w:t>
      </w:r>
    </w:p>
    <w:p w14:paraId="727949F4" w14:textId="77777777" w:rsidR="00F22F34" w:rsidRPr="00F86013" w:rsidRDefault="00F22F34" w:rsidP="00F22F34">
      <w:pPr>
        <w:ind w:hanging="720"/>
      </w:pPr>
    </w:p>
    <w:p w14:paraId="321712FF" w14:textId="77777777" w:rsidR="00F22F34" w:rsidRPr="00F86013" w:rsidRDefault="00F22F34" w:rsidP="00F22F34">
      <w:pPr>
        <w:ind w:left="450" w:hanging="720"/>
        <w:rPr>
          <w:b/>
          <w:u w:val="single"/>
        </w:rPr>
      </w:pPr>
      <w:r w:rsidRPr="00F86013">
        <w:rPr>
          <w:b/>
        </w:rPr>
        <w:t>5.0</w:t>
      </w:r>
      <w:r w:rsidRPr="00F86013">
        <w:rPr>
          <w:b/>
        </w:rPr>
        <w:tab/>
      </w:r>
      <w:r w:rsidRPr="00F86013">
        <w:rPr>
          <w:b/>
          <w:u w:val="single"/>
        </w:rPr>
        <w:t>PRODUCTS</w:t>
      </w:r>
    </w:p>
    <w:p w14:paraId="3A409621" w14:textId="77777777" w:rsidR="00F22F34" w:rsidRPr="00F86013" w:rsidRDefault="00F22F34" w:rsidP="00F22F34">
      <w:pPr>
        <w:ind w:left="450" w:hanging="720"/>
        <w:rPr>
          <w:b/>
          <w:u w:val="single"/>
        </w:rPr>
      </w:pPr>
    </w:p>
    <w:p w14:paraId="5ACC537E" w14:textId="77777777" w:rsidR="00F22F34" w:rsidRDefault="00F22F34" w:rsidP="00F22F34">
      <w:pPr>
        <w:ind w:left="450" w:hanging="720"/>
        <w:rPr>
          <w:b/>
        </w:rPr>
      </w:pPr>
      <w:r w:rsidRPr="00F86013">
        <w:t>5.1</w:t>
      </w:r>
      <w:r w:rsidRPr="00F86013">
        <w:tab/>
      </w:r>
      <w:r w:rsidRPr="00F86013">
        <w:rPr>
          <w:b/>
        </w:rPr>
        <w:t xml:space="preserve">Shotcrete </w:t>
      </w:r>
      <w:r w:rsidRPr="00F86013">
        <w:rPr>
          <w:i/>
        </w:rPr>
        <w:t>ALDOT Section 571</w:t>
      </w:r>
    </w:p>
    <w:p w14:paraId="6BABEB01" w14:textId="77777777" w:rsidR="00F22F34" w:rsidRDefault="00F22F34" w:rsidP="00F22F34">
      <w:pPr>
        <w:ind w:left="450" w:hanging="720"/>
      </w:pPr>
    </w:p>
    <w:p w14:paraId="3D636439" w14:textId="77777777" w:rsidR="00F22F34" w:rsidRDefault="00F22F34" w:rsidP="00F22F34">
      <w:pPr>
        <w:ind w:left="450" w:hanging="720"/>
      </w:pPr>
      <w:r w:rsidRPr="00F86013">
        <w:t>5.1.1</w:t>
      </w:r>
      <w:r w:rsidRPr="00F86013">
        <w:tab/>
        <w:t>Materials used in Shotcrete shall conform to ASTM C-1436 with further designations</w:t>
      </w:r>
    </w:p>
    <w:p w14:paraId="2908B70D" w14:textId="77777777" w:rsidR="00F22F34" w:rsidRDefault="00F22F34" w:rsidP="00F22F34">
      <w:pPr>
        <w:ind w:left="450" w:hanging="720"/>
      </w:pPr>
    </w:p>
    <w:p w14:paraId="4E63271E" w14:textId="77777777" w:rsidR="00F22F34" w:rsidRDefault="00F22F34" w:rsidP="00F22F34">
      <w:pPr>
        <w:ind w:left="450" w:hanging="720"/>
        <w:rPr>
          <w:b/>
        </w:rPr>
      </w:pPr>
      <w:r w:rsidRPr="00F86013">
        <w:t>5.1.2</w:t>
      </w:r>
      <w:r w:rsidRPr="00F86013">
        <w:tab/>
        <w:t>Portland Cement conforming to ASTM C-150, Type 1, unless otherwise designated.</w:t>
      </w:r>
    </w:p>
    <w:p w14:paraId="4CE088FB" w14:textId="77777777" w:rsidR="00F22F34" w:rsidRDefault="00F22F34" w:rsidP="00F22F34">
      <w:pPr>
        <w:ind w:left="450" w:hanging="720"/>
        <w:rPr>
          <w:b/>
        </w:rPr>
      </w:pPr>
    </w:p>
    <w:p w14:paraId="5CF3F247" w14:textId="77777777" w:rsidR="00F22F34" w:rsidRDefault="00F22F34" w:rsidP="00F22F34">
      <w:pPr>
        <w:ind w:left="450" w:hanging="720"/>
        <w:rPr>
          <w:b/>
        </w:rPr>
      </w:pPr>
      <w:r w:rsidRPr="00F86013">
        <w:t>5.1.2</w:t>
      </w:r>
      <w:r w:rsidRPr="00F86013">
        <w:tab/>
        <w:t>Aggregate shall be naturally siliceous sand conforming to the requirements of ASTM C-33, unless otherwise designated.</w:t>
      </w:r>
    </w:p>
    <w:p w14:paraId="15A2799E" w14:textId="77777777" w:rsidR="00F22F34" w:rsidRDefault="00F22F34" w:rsidP="00F22F34">
      <w:pPr>
        <w:ind w:left="450" w:hanging="720"/>
        <w:rPr>
          <w:b/>
        </w:rPr>
      </w:pPr>
    </w:p>
    <w:p w14:paraId="1520647D" w14:textId="77777777" w:rsidR="00F22F34" w:rsidRPr="00157F34" w:rsidRDefault="00F22F34" w:rsidP="00F22F34">
      <w:pPr>
        <w:ind w:left="450" w:hanging="720"/>
        <w:rPr>
          <w:b/>
        </w:rPr>
      </w:pPr>
      <w:r w:rsidRPr="00F86013">
        <w:t>5.1.3</w:t>
      </w:r>
      <w:r w:rsidRPr="00F86013">
        <w:tab/>
        <w:t>Aggregate shall not contain less than 3% not more than 6% moisture.</w:t>
      </w:r>
    </w:p>
    <w:p w14:paraId="16BBCAD5" w14:textId="77777777" w:rsidR="00F22F34" w:rsidRDefault="00F22F34" w:rsidP="00F22F34">
      <w:pPr>
        <w:ind w:hanging="720"/>
      </w:pPr>
    </w:p>
    <w:p w14:paraId="3D61026E" w14:textId="77777777" w:rsidR="00F22F34" w:rsidRDefault="00F22F34" w:rsidP="00F22F34">
      <w:pPr>
        <w:ind w:left="450" w:hanging="720"/>
      </w:pPr>
    </w:p>
    <w:p w14:paraId="4DA70084" w14:textId="77777777" w:rsidR="00F22F34" w:rsidRDefault="00F22F34" w:rsidP="00F22F34">
      <w:pPr>
        <w:ind w:left="450" w:hanging="720"/>
      </w:pPr>
    </w:p>
    <w:p w14:paraId="1ACB9788" w14:textId="77777777" w:rsidR="00F22F34" w:rsidRDefault="00F22F34" w:rsidP="00F22F34">
      <w:pPr>
        <w:ind w:left="450" w:hanging="720"/>
      </w:pPr>
    </w:p>
    <w:p w14:paraId="0F80EC24" w14:textId="77777777" w:rsidR="00F22F34" w:rsidRDefault="00F22F34" w:rsidP="00F22F34">
      <w:pPr>
        <w:ind w:left="450" w:hanging="720"/>
      </w:pPr>
    </w:p>
    <w:p w14:paraId="5FEFC93D" w14:textId="77777777" w:rsidR="00F22F34" w:rsidRDefault="00F22F34" w:rsidP="00F22F34">
      <w:pPr>
        <w:ind w:left="450" w:hanging="720"/>
      </w:pPr>
    </w:p>
    <w:p w14:paraId="0D0810CA" w14:textId="77777777" w:rsidR="00F22F34" w:rsidRDefault="00F22F34" w:rsidP="00F22F34">
      <w:pPr>
        <w:ind w:left="450" w:hanging="720"/>
      </w:pPr>
    </w:p>
    <w:p w14:paraId="0978D0E1" w14:textId="77777777" w:rsidR="00F22F34" w:rsidRDefault="00F22F34" w:rsidP="00F22F34">
      <w:pPr>
        <w:ind w:left="450" w:hanging="720"/>
      </w:pPr>
    </w:p>
    <w:p w14:paraId="7AF203C1" w14:textId="77777777" w:rsidR="00F22F34" w:rsidRDefault="00F22F34" w:rsidP="00F22F34">
      <w:pPr>
        <w:ind w:left="450" w:hanging="720"/>
      </w:pPr>
    </w:p>
    <w:p w14:paraId="3186EFE9" w14:textId="77777777" w:rsidR="00F22F34" w:rsidRDefault="00F22F34" w:rsidP="00F22F34">
      <w:pPr>
        <w:ind w:left="450" w:hanging="720"/>
      </w:pPr>
    </w:p>
    <w:p w14:paraId="20AE8D98" w14:textId="77777777" w:rsidR="00F22F34" w:rsidRDefault="00F22F34" w:rsidP="00F22F34">
      <w:pPr>
        <w:ind w:left="450" w:hanging="720"/>
      </w:pPr>
    </w:p>
    <w:p w14:paraId="637AD2CA" w14:textId="77777777" w:rsidR="00F22F34" w:rsidRDefault="00F22F34" w:rsidP="00F22F34">
      <w:pPr>
        <w:ind w:left="450" w:hanging="720"/>
      </w:pPr>
    </w:p>
    <w:p w14:paraId="79F56FAA" w14:textId="77777777" w:rsidR="00F22F34" w:rsidRDefault="00F22F34" w:rsidP="00F22F34">
      <w:pPr>
        <w:ind w:left="450" w:hanging="720"/>
      </w:pPr>
    </w:p>
    <w:p w14:paraId="57C9B641" w14:textId="77777777" w:rsidR="00F22F34" w:rsidRDefault="00F22F34" w:rsidP="00F22F34">
      <w:pPr>
        <w:ind w:left="450" w:hanging="720"/>
      </w:pPr>
    </w:p>
    <w:p w14:paraId="7061D239" w14:textId="77777777" w:rsidR="00F22F34" w:rsidRDefault="00F22F34" w:rsidP="00F22F34">
      <w:pPr>
        <w:ind w:left="450" w:hanging="720"/>
      </w:pPr>
    </w:p>
    <w:p w14:paraId="73CAC326" w14:textId="77777777" w:rsidR="00F22F34" w:rsidRDefault="00F22F34" w:rsidP="00F22F34">
      <w:pPr>
        <w:ind w:left="450" w:hanging="720"/>
      </w:pPr>
    </w:p>
    <w:p w14:paraId="44AD7F1E" w14:textId="77777777" w:rsidR="00F22F34" w:rsidRDefault="00F22F34" w:rsidP="00F22F34">
      <w:pPr>
        <w:ind w:left="450" w:hanging="720"/>
      </w:pPr>
    </w:p>
    <w:p w14:paraId="4EF2748B" w14:textId="77777777" w:rsidR="00F22F34" w:rsidRPr="00F86013" w:rsidRDefault="00F22F34" w:rsidP="00F22F34">
      <w:pPr>
        <w:ind w:left="720" w:hanging="720"/>
      </w:pPr>
      <w:r w:rsidRPr="00F86013">
        <w:lastRenderedPageBreak/>
        <w:t>5.1.4</w:t>
      </w:r>
      <w:r w:rsidRPr="00F86013">
        <w:tab/>
        <w:t xml:space="preserve">The combined gradation of </w:t>
      </w:r>
      <w:proofErr w:type="gramStart"/>
      <w:r w:rsidRPr="00F86013">
        <w:t>coarse</w:t>
      </w:r>
      <w:proofErr w:type="gramEnd"/>
      <w:r w:rsidRPr="00F86013">
        <w:t xml:space="preserve"> and fine aggregates shall conform to the following unless otherwise designated:</w:t>
      </w:r>
    </w:p>
    <w:p w14:paraId="466DDFBF" w14:textId="77777777" w:rsidR="00F22F34" w:rsidRPr="00F86013" w:rsidRDefault="00F22F34" w:rsidP="00F22F34">
      <w:pPr>
        <w:ind w:left="450" w:hanging="720"/>
      </w:pPr>
    </w:p>
    <w:p w14:paraId="002D87C5" w14:textId="77777777" w:rsidR="00F22F34" w:rsidRPr="00F86013" w:rsidRDefault="00F22F34" w:rsidP="00F22F34">
      <w:pPr>
        <w:ind w:left="450" w:hanging="720"/>
        <w:rPr>
          <w:b/>
        </w:rPr>
      </w:pPr>
      <w:r w:rsidRPr="00F86013">
        <w:tab/>
      </w:r>
      <w:r w:rsidRPr="00F86013">
        <w:tab/>
      </w:r>
      <w:r w:rsidRPr="00F86013">
        <w:tab/>
      </w:r>
      <w:r w:rsidRPr="00F86013">
        <w:rPr>
          <w:b/>
        </w:rPr>
        <w:t>Sieve Size</w:t>
      </w:r>
      <w:r w:rsidRPr="00F86013">
        <w:rPr>
          <w:b/>
        </w:rPr>
        <w:tab/>
      </w:r>
      <w:r w:rsidRPr="00F86013">
        <w:rPr>
          <w:b/>
        </w:rPr>
        <w:tab/>
      </w:r>
      <w:r w:rsidRPr="00F86013">
        <w:rPr>
          <w:b/>
        </w:rPr>
        <w:tab/>
      </w:r>
      <w:r w:rsidRPr="00F86013">
        <w:rPr>
          <w:b/>
        </w:rPr>
        <w:tab/>
        <w:t>Percent by Weight</w:t>
      </w:r>
    </w:p>
    <w:p w14:paraId="6DBE3AD3" w14:textId="77777777" w:rsidR="00F22F34" w:rsidRPr="00F86013" w:rsidRDefault="00F22F34" w:rsidP="00F22F34">
      <w:pPr>
        <w:ind w:left="450" w:hanging="720"/>
        <w:rPr>
          <w:b/>
        </w:rPr>
      </w:pPr>
      <w:r w:rsidRPr="00F86013">
        <w:rPr>
          <w:b/>
        </w:rPr>
        <w:tab/>
      </w:r>
      <w:r w:rsidRPr="00F86013">
        <w:rPr>
          <w:b/>
        </w:rPr>
        <w:tab/>
        <w:t xml:space="preserve">        (U.S. Standard)</w:t>
      </w:r>
      <w:r w:rsidRPr="00F86013">
        <w:rPr>
          <w:b/>
        </w:rPr>
        <w:tab/>
      </w:r>
      <w:r w:rsidRPr="00F86013">
        <w:rPr>
          <w:b/>
        </w:rPr>
        <w:tab/>
      </w:r>
      <w:r w:rsidRPr="00F86013">
        <w:rPr>
          <w:b/>
        </w:rPr>
        <w:tab/>
        <w:t xml:space="preserve">                        Passing</w:t>
      </w:r>
    </w:p>
    <w:p w14:paraId="35E39B94" w14:textId="77777777" w:rsidR="00F22F34" w:rsidRPr="00F86013" w:rsidRDefault="00F22F34" w:rsidP="00F22F34">
      <w:pPr>
        <w:ind w:left="450" w:hanging="720"/>
        <w:rPr>
          <w:b/>
          <w:u w:val="single"/>
        </w:rPr>
      </w:pPr>
      <w:r w:rsidRPr="00F86013">
        <w:rPr>
          <w:b/>
        </w:rPr>
        <w:tab/>
      </w:r>
      <w:r w:rsidRPr="00F86013">
        <w:rPr>
          <w:b/>
        </w:rPr>
        <w:tab/>
        <w:t xml:space="preserve">          </w:t>
      </w:r>
      <w:r w:rsidRPr="00F86013">
        <w:rPr>
          <w:b/>
          <w:u w:val="single"/>
        </w:rPr>
        <w:t>Square Mesh</w:t>
      </w:r>
      <w:r w:rsidRPr="00F86013">
        <w:rPr>
          <w:b/>
        </w:rPr>
        <w:tab/>
      </w:r>
      <w:r w:rsidRPr="00F86013">
        <w:rPr>
          <w:b/>
        </w:rPr>
        <w:tab/>
      </w:r>
      <w:r w:rsidRPr="00F86013">
        <w:rPr>
          <w:b/>
        </w:rPr>
        <w:tab/>
      </w:r>
      <w:proofErr w:type="gramStart"/>
      <w:r w:rsidRPr="00F86013">
        <w:rPr>
          <w:b/>
        </w:rPr>
        <w:tab/>
        <w:t xml:space="preserve">  </w:t>
      </w:r>
      <w:r w:rsidRPr="00F86013">
        <w:rPr>
          <w:b/>
          <w:u w:val="single"/>
        </w:rPr>
        <w:t>Individual</w:t>
      </w:r>
      <w:proofErr w:type="gramEnd"/>
      <w:r w:rsidRPr="00F86013">
        <w:rPr>
          <w:b/>
          <w:u w:val="single"/>
        </w:rPr>
        <w:t xml:space="preserve"> Sieve</w:t>
      </w:r>
    </w:p>
    <w:p w14:paraId="77D4466B" w14:textId="77777777" w:rsidR="00F22F34" w:rsidRPr="00F86013" w:rsidRDefault="00F22F34" w:rsidP="00F22F34">
      <w:pPr>
        <w:ind w:left="450" w:hanging="720"/>
      </w:pPr>
      <w:r w:rsidRPr="00F86013">
        <w:rPr>
          <w:b/>
        </w:rPr>
        <w:tab/>
      </w:r>
      <w:r w:rsidRPr="00F86013">
        <w:rPr>
          <w:b/>
        </w:rPr>
        <w:tab/>
      </w:r>
      <w:r w:rsidRPr="00F86013">
        <w:rPr>
          <w:b/>
        </w:rPr>
        <w:tab/>
      </w:r>
      <w:r w:rsidRPr="00F86013">
        <w:t>1 inch</w:t>
      </w:r>
      <w:r w:rsidRPr="00F86013">
        <w:tab/>
      </w:r>
      <w:r w:rsidRPr="00F86013">
        <w:tab/>
      </w:r>
      <w:r w:rsidRPr="00F86013">
        <w:tab/>
      </w:r>
      <w:r w:rsidRPr="00F86013">
        <w:tab/>
      </w:r>
      <w:r w:rsidRPr="00F86013">
        <w:tab/>
      </w:r>
      <w:r w:rsidRPr="00F86013">
        <w:tab/>
        <w:t>---</w:t>
      </w:r>
    </w:p>
    <w:p w14:paraId="259E65EB" w14:textId="77777777" w:rsidR="00F22F34" w:rsidRPr="00F86013" w:rsidRDefault="00F22F34" w:rsidP="00F22F34">
      <w:pPr>
        <w:ind w:left="450" w:hanging="720"/>
      </w:pPr>
      <w:r w:rsidRPr="00F86013">
        <w:tab/>
      </w:r>
      <w:r w:rsidRPr="00F86013">
        <w:tab/>
      </w:r>
      <w:r w:rsidRPr="00F86013">
        <w:tab/>
        <w:t>¾ inch</w:t>
      </w:r>
      <w:r w:rsidRPr="00F86013">
        <w:tab/>
      </w:r>
      <w:r w:rsidRPr="00F86013">
        <w:tab/>
      </w:r>
      <w:r w:rsidRPr="00F86013">
        <w:tab/>
      </w:r>
      <w:r w:rsidRPr="00F86013">
        <w:tab/>
      </w:r>
      <w:r w:rsidRPr="00F86013">
        <w:tab/>
      </w:r>
      <w:r w:rsidRPr="00F86013">
        <w:tab/>
        <w:t>---</w:t>
      </w:r>
    </w:p>
    <w:p w14:paraId="48B8A357" w14:textId="77777777" w:rsidR="00F22F34" w:rsidRPr="00F86013" w:rsidRDefault="00F22F34" w:rsidP="00F22F34">
      <w:pPr>
        <w:ind w:left="450" w:hanging="720"/>
      </w:pPr>
      <w:r w:rsidRPr="00F86013">
        <w:tab/>
      </w:r>
      <w:r w:rsidRPr="00F86013">
        <w:tab/>
      </w:r>
      <w:r w:rsidRPr="00F86013">
        <w:tab/>
        <w:t>½ inch</w:t>
      </w:r>
      <w:r w:rsidRPr="00F86013">
        <w:tab/>
      </w:r>
      <w:r w:rsidRPr="00F86013">
        <w:tab/>
      </w:r>
      <w:r w:rsidRPr="00F86013">
        <w:tab/>
      </w:r>
      <w:r w:rsidRPr="00F86013">
        <w:tab/>
      </w:r>
      <w:r w:rsidRPr="00F86013">
        <w:tab/>
        <w:t xml:space="preserve">             100</w:t>
      </w:r>
    </w:p>
    <w:p w14:paraId="6E5F1892" w14:textId="77777777" w:rsidR="00F22F34" w:rsidRPr="00F86013" w:rsidRDefault="00F22F34" w:rsidP="00F22F34">
      <w:pPr>
        <w:ind w:left="450" w:hanging="720"/>
      </w:pPr>
      <w:r w:rsidRPr="00F86013">
        <w:tab/>
      </w:r>
      <w:r w:rsidRPr="00F86013">
        <w:tab/>
      </w:r>
      <w:r w:rsidRPr="00F86013">
        <w:tab/>
        <w:t>3/8 inch</w:t>
      </w:r>
      <w:r w:rsidRPr="00F86013">
        <w:tab/>
      </w:r>
      <w:r w:rsidRPr="00F86013">
        <w:tab/>
      </w:r>
      <w:r w:rsidRPr="00F86013">
        <w:tab/>
      </w:r>
      <w:r w:rsidRPr="00F86013">
        <w:tab/>
      </w:r>
      <w:r w:rsidRPr="00F86013">
        <w:tab/>
        <w:t xml:space="preserve">          95-100</w:t>
      </w:r>
    </w:p>
    <w:p w14:paraId="513E7C51" w14:textId="77777777" w:rsidR="00F22F34" w:rsidRPr="00F86013" w:rsidRDefault="00F22F34" w:rsidP="00F22F34">
      <w:pPr>
        <w:ind w:left="450" w:hanging="720"/>
      </w:pPr>
      <w:r w:rsidRPr="00F86013">
        <w:tab/>
      </w:r>
      <w:r w:rsidRPr="00F86013">
        <w:tab/>
      </w:r>
      <w:r w:rsidRPr="00F86013">
        <w:tab/>
        <w:t>No. 4</w:t>
      </w:r>
      <w:r w:rsidRPr="00F86013">
        <w:tab/>
      </w:r>
      <w:r w:rsidRPr="00F86013">
        <w:tab/>
      </w:r>
      <w:r w:rsidRPr="00F86013">
        <w:tab/>
      </w:r>
      <w:r w:rsidRPr="00F86013">
        <w:tab/>
      </w:r>
      <w:r w:rsidRPr="00F86013">
        <w:tab/>
        <w:t xml:space="preserve">           72-85</w:t>
      </w:r>
    </w:p>
    <w:p w14:paraId="65342330" w14:textId="77777777" w:rsidR="00F22F34" w:rsidRPr="00F86013" w:rsidRDefault="00F22F34" w:rsidP="00F22F34">
      <w:pPr>
        <w:ind w:left="450" w:hanging="720"/>
      </w:pPr>
      <w:r w:rsidRPr="00F86013">
        <w:tab/>
      </w:r>
      <w:r w:rsidRPr="00F86013">
        <w:tab/>
      </w:r>
      <w:r w:rsidRPr="00F86013">
        <w:tab/>
        <w:t>No. 8</w:t>
      </w:r>
      <w:r w:rsidRPr="00F86013">
        <w:tab/>
      </w:r>
      <w:r w:rsidRPr="00F86013">
        <w:tab/>
      </w:r>
      <w:r w:rsidRPr="00F86013">
        <w:tab/>
      </w:r>
      <w:r w:rsidRPr="00F86013">
        <w:tab/>
      </w:r>
      <w:r w:rsidRPr="00F86013">
        <w:tab/>
        <w:t xml:space="preserve">           52-73</w:t>
      </w:r>
    </w:p>
    <w:p w14:paraId="1C36DAA1" w14:textId="77777777" w:rsidR="00F22F34" w:rsidRPr="00F86013" w:rsidRDefault="00F22F34" w:rsidP="00F22F34">
      <w:pPr>
        <w:ind w:left="450" w:hanging="720"/>
      </w:pPr>
      <w:r w:rsidRPr="00F86013">
        <w:tab/>
      </w:r>
      <w:r w:rsidRPr="00F86013">
        <w:tab/>
      </w:r>
      <w:r w:rsidRPr="00F86013">
        <w:tab/>
        <w:t>No. 16</w:t>
      </w:r>
      <w:r w:rsidRPr="00F86013">
        <w:tab/>
      </w:r>
      <w:r w:rsidRPr="00F86013">
        <w:tab/>
      </w:r>
      <w:r w:rsidRPr="00F86013">
        <w:tab/>
      </w:r>
      <w:r w:rsidRPr="00F86013">
        <w:tab/>
      </w:r>
      <w:r w:rsidRPr="00F86013">
        <w:tab/>
        <w:t xml:space="preserve">           36-55</w:t>
      </w:r>
    </w:p>
    <w:p w14:paraId="7F6E256E" w14:textId="77777777" w:rsidR="00F22F34" w:rsidRPr="00F86013" w:rsidRDefault="00F22F34" w:rsidP="00F22F34">
      <w:pPr>
        <w:ind w:left="450" w:hanging="720"/>
      </w:pPr>
      <w:r w:rsidRPr="00F86013">
        <w:tab/>
      </w:r>
      <w:r w:rsidRPr="00F86013">
        <w:tab/>
      </w:r>
      <w:r w:rsidRPr="00F86013">
        <w:tab/>
        <w:t>No. 30</w:t>
      </w:r>
      <w:r w:rsidRPr="00F86013">
        <w:tab/>
      </w:r>
      <w:r w:rsidRPr="00F86013">
        <w:tab/>
      </w:r>
      <w:r w:rsidRPr="00F86013">
        <w:tab/>
      </w:r>
      <w:r w:rsidRPr="00F86013">
        <w:tab/>
      </w:r>
      <w:r w:rsidRPr="00F86013">
        <w:tab/>
        <w:t xml:space="preserve">           20-38</w:t>
      </w:r>
    </w:p>
    <w:p w14:paraId="3F9EF016" w14:textId="77777777" w:rsidR="00F22F34" w:rsidRPr="00F86013" w:rsidRDefault="00F22F34" w:rsidP="00F22F34">
      <w:pPr>
        <w:ind w:left="450" w:hanging="720"/>
      </w:pPr>
      <w:r w:rsidRPr="00F86013">
        <w:tab/>
      </w:r>
      <w:r w:rsidRPr="00F86013">
        <w:tab/>
      </w:r>
      <w:r w:rsidRPr="00F86013">
        <w:tab/>
        <w:t>No. 50</w:t>
      </w:r>
      <w:r w:rsidRPr="00F86013">
        <w:tab/>
      </w:r>
      <w:r w:rsidRPr="00F86013">
        <w:tab/>
      </w:r>
      <w:r w:rsidRPr="00F86013">
        <w:tab/>
      </w:r>
      <w:r w:rsidRPr="00F86013">
        <w:tab/>
      </w:r>
      <w:r w:rsidRPr="00F86013">
        <w:tab/>
        <w:t xml:space="preserve">             7-20</w:t>
      </w:r>
    </w:p>
    <w:p w14:paraId="4F6D5109" w14:textId="77777777" w:rsidR="00F22F34" w:rsidRPr="00F86013" w:rsidRDefault="00F22F34" w:rsidP="00F22F34">
      <w:pPr>
        <w:ind w:left="450" w:hanging="720"/>
      </w:pPr>
      <w:r w:rsidRPr="00F86013">
        <w:tab/>
      </w:r>
      <w:r w:rsidRPr="00F86013">
        <w:tab/>
      </w:r>
      <w:r w:rsidRPr="00F86013">
        <w:tab/>
        <w:t>No. 100</w:t>
      </w:r>
      <w:r w:rsidRPr="00F86013">
        <w:tab/>
      </w:r>
      <w:r w:rsidRPr="00F86013">
        <w:tab/>
      </w:r>
      <w:r w:rsidRPr="00F86013">
        <w:tab/>
      </w:r>
      <w:r w:rsidRPr="00F86013">
        <w:tab/>
      </w:r>
      <w:r w:rsidRPr="00F86013">
        <w:tab/>
        <w:t xml:space="preserve">             2-12</w:t>
      </w:r>
    </w:p>
    <w:p w14:paraId="2FCAA654" w14:textId="77777777" w:rsidR="00F22F34" w:rsidRPr="00F86013" w:rsidRDefault="00F22F34" w:rsidP="00F22F34">
      <w:pPr>
        <w:ind w:left="450" w:hanging="720"/>
      </w:pPr>
      <w:r w:rsidRPr="00F86013">
        <w:tab/>
      </w:r>
      <w:r w:rsidRPr="00F86013">
        <w:tab/>
      </w:r>
      <w:r w:rsidRPr="00F86013">
        <w:tab/>
        <w:t>No. 200</w:t>
      </w:r>
      <w:r w:rsidRPr="00F86013">
        <w:tab/>
      </w:r>
      <w:r w:rsidRPr="00F86013">
        <w:tab/>
      </w:r>
      <w:r w:rsidRPr="00F86013">
        <w:tab/>
      </w:r>
      <w:r w:rsidRPr="00F86013">
        <w:tab/>
      </w:r>
      <w:r w:rsidRPr="00F86013">
        <w:tab/>
        <w:t xml:space="preserve">             0-5</w:t>
      </w:r>
    </w:p>
    <w:p w14:paraId="0C5BB91D" w14:textId="77777777" w:rsidR="00F22F34" w:rsidRPr="00F86013" w:rsidRDefault="00F22F34" w:rsidP="00F22F34">
      <w:pPr>
        <w:ind w:left="450" w:hanging="720"/>
      </w:pPr>
      <w:r w:rsidRPr="00F86013">
        <w:tab/>
      </w:r>
    </w:p>
    <w:p w14:paraId="35D943C9" w14:textId="77777777" w:rsidR="00F22F34" w:rsidRPr="00F86013" w:rsidRDefault="00F22F34" w:rsidP="00F22F34">
      <w:pPr>
        <w:ind w:left="450" w:hanging="720"/>
        <w:rPr>
          <w:i/>
        </w:rPr>
      </w:pPr>
      <w:r w:rsidRPr="00F86013">
        <w:tab/>
      </w:r>
      <w:r w:rsidRPr="00F86013">
        <w:rPr>
          <w:i/>
        </w:rPr>
        <w:t>**Once the concrete mix is batched, it shall be passed through a sieve to remove all large particles before placing the hopper of a cement gun.  Each batch shall be completely discharged before recharging is begun.</w:t>
      </w:r>
    </w:p>
    <w:p w14:paraId="6B0A3CF9" w14:textId="77777777" w:rsidR="00F22F34" w:rsidRPr="00F86013" w:rsidRDefault="00F22F34" w:rsidP="00F22F34">
      <w:pPr>
        <w:ind w:left="450" w:hanging="720"/>
      </w:pPr>
    </w:p>
    <w:p w14:paraId="02D21D30" w14:textId="77777777" w:rsidR="00F22F34" w:rsidRPr="00F86013" w:rsidRDefault="00F22F34" w:rsidP="00F22F34">
      <w:pPr>
        <w:ind w:left="576" w:hanging="720"/>
      </w:pPr>
      <w:r w:rsidRPr="00F86013">
        <w:t>5.1.5</w:t>
      </w:r>
      <w:r>
        <w:tab/>
      </w:r>
      <w:r w:rsidRPr="00F86013">
        <w:t>Only fresh, potable water shall be used in mixing.</w:t>
      </w:r>
    </w:p>
    <w:p w14:paraId="51B6704F" w14:textId="77777777" w:rsidR="00F22F34" w:rsidRPr="00F86013" w:rsidRDefault="00F22F34" w:rsidP="00F22F34">
      <w:pPr>
        <w:ind w:left="450" w:hanging="720"/>
      </w:pPr>
    </w:p>
    <w:p w14:paraId="5EFF778B" w14:textId="77777777" w:rsidR="00F22F34" w:rsidRPr="00F86013" w:rsidRDefault="00F22F34" w:rsidP="00F22F34">
      <w:pPr>
        <w:ind w:left="576" w:hanging="720"/>
      </w:pPr>
      <w:r w:rsidRPr="00F86013">
        <w:t>5.1.6</w:t>
      </w:r>
      <w:r w:rsidRPr="00F86013">
        <w:tab/>
        <w:t xml:space="preserve">Water shall not be added to the mix before it enters the cement gun.  Quantities of water shall be controlled by a valve at the nozzle of the gun.  Water content shall be adjusted as required for proper </w:t>
      </w:r>
      <w:proofErr w:type="gramStart"/>
      <w:r w:rsidRPr="00F86013">
        <w:t>placement, but</w:t>
      </w:r>
      <w:proofErr w:type="gramEnd"/>
      <w:r w:rsidRPr="00F86013">
        <w:t xml:space="preserve"> </w:t>
      </w:r>
      <w:proofErr w:type="gramStart"/>
      <w:r w:rsidRPr="00F86013">
        <w:t>shall in no case</w:t>
      </w:r>
      <w:proofErr w:type="gramEnd"/>
      <w:r w:rsidRPr="00F86013">
        <w:t xml:space="preserve"> exceed four gallons per sack of cement, including the water contained in the aggregate.  Contractor shall not add water other than at the nozzle.</w:t>
      </w:r>
    </w:p>
    <w:p w14:paraId="0999EF1C" w14:textId="77777777" w:rsidR="00F22F34" w:rsidRPr="00F86013" w:rsidRDefault="00F22F34" w:rsidP="00F22F34">
      <w:pPr>
        <w:ind w:left="450" w:hanging="720"/>
      </w:pPr>
    </w:p>
    <w:p w14:paraId="7176AFF4" w14:textId="77777777" w:rsidR="00F22F34" w:rsidRPr="00F86013" w:rsidRDefault="00F22F34" w:rsidP="00F22F34">
      <w:pPr>
        <w:ind w:left="576" w:hanging="720"/>
      </w:pPr>
      <w:r w:rsidRPr="00F86013">
        <w:t>5.1.7</w:t>
      </w:r>
      <w:r w:rsidRPr="00F86013">
        <w:tab/>
        <w:t xml:space="preserve">Admixtures shall comply with ASTM C-1141 and shall be subject to the approval of Engineer.  Admixtures containing calcium chloride or triethanolamine shall not be used.  Admixtures used in combination shall be physically and chemically compatible and shall </w:t>
      </w:r>
      <w:proofErr w:type="gramStart"/>
      <w:r w:rsidRPr="00F86013">
        <w:t>be so</w:t>
      </w:r>
      <w:proofErr w:type="gramEnd"/>
      <w:r w:rsidRPr="00F86013">
        <w:t xml:space="preserve"> certified by the manufacturer.  Admixtures shall be products of a single manufacturer who shall provide, as necessary, assistance and advice to the Engineer on the proper use of admixtures at no increase in contract price.</w:t>
      </w:r>
    </w:p>
    <w:p w14:paraId="714918FA" w14:textId="77777777" w:rsidR="00F22F34" w:rsidRPr="00F86013" w:rsidRDefault="00F22F34" w:rsidP="00F22F34">
      <w:pPr>
        <w:ind w:left="450" w:hanging="720"/>
      </w:pPr>
    </w:p>
    <w:p w14:paraId="1C501A0C" w14:textId="77777777" w:rsidR="00F22F34" w:rsidRPr="00F86013" w:rsidRDefault="00F22F34" w:rsidP="00F22F34">
      <w:pPr>
        <w:ind w:left="576" w:hanging="720"/>
      </w:pPr>
      <w:r w:rsidRPr="00F86013">
        <w:t>5.1.8</w:t>
      </w:r>
      <w:r w:rsidRPr="00F86013">
        <w:tab/>
        <w:t>Time of setting shall be determined by contractor in accordance with ASTM C-266, except that the accelerator shall be added to 50 grams of cement, together with the water to produce a water to cement ratio of 0.40, in varying percentages expected to be used in the concrete installation.  The minimum possible time interval shall be used to attain the proper mixing without disturbing the initial set of the paste.</w:t>
      </w:r>
    </w:p>
    <w:p w14:paraId="4803EF23" w14:textId="77777777" w:rsidR="00F22F34" w:rsidRPr="00F86013" w:rsidRDefault="00F22F34" w:rsidP="00F22F34">
      <w:pPr>
        <w:ind w:left="450" w:hanging="720"/>
      </w:pPr>
    </w:p>
    <w:p w14:paraId="59F9F512" w14:textId="77777777" w:rsidR="00F22F34" w:rsidRDefault="00F22F34" w:rsidP="00F22F34">
      <w:pPr>
        <w:ind w:left="576" w:hanging="720"/>
      </w:pPr>
      <w:r w:rsidRPr="00F86013">
        <w:t>5.1.9</w:t>
      </w:r>
      <w:r w:rsidRPr="00F86013">
        <w:tab/>
        <w:t xml:space="preserve">The compressive strength shall be determined by contractor in accordance with ASTM C-109, except that the accelerator in varying percentages expected to be used in the concrete mix design shall be added to the mortar prepared with water cement ratio of 0.40.  </w:t>
      </w:r>
      <w:proofErr w:type="gramStart"/>
      <w:r w:rsidRPr="00F86013">
        <w:t>In order to</w:t>
      </w:r>
      <w:proofErr w:type="gramEnd"/>
      <w:r w:rsidRPr="00F86013">
        <w:t xml:space="preserve"> accomplish the molding of the specimen without disturbing the initial setting of the mortar, the intervals of time in the above specification are hereby waived.</w:t>
      </w:r>
    </w:p>
    <w:p w14:paraId="653B87D5" w14:textId="77777777" w:rsidR="00F22F34" w:rsidRDefault="00F22F34" w:rsidP="00F22F34">
      <w:pPr>
        <w:ind w:left="576" w:hanging="720"/>
      </w:pPr>
    </w:p>
    <w:p w14:paraId="37D6DD7B" w14:textId="77777777" w:rsidR="00F22F34" w:rsidRDefault="00F22F34" w:rsidP="00F22F34">
      <w:pPr>
        <w:ind w:left="576" w:hanging="720"/>
      </w:pPr>
      <w:r w:rsidRPr="00F86013">
        <w:t>5.1.10</w:t>
      </w:r>
      <w:r>
        <w:t xml:space="preserve">   </w:t>
      </w:r>
      <w:r w:rsidRPr="00F86013">
        <w:t>Mixed material shall be used within 45 minutes after adding cement or shall be disposed of at contractor’s expense.  Rebound materials shall not be reused.</w:t>
      </w:r>
    </w:p>
    <w:p w14:paraId="48FB8F20" w14:textId="77777777" w:rsidR="00F22F34" w:rsidRDefault="00F22F34" w:rsidP="00F22F34">
      <w:pPr>
        <w:ind w:left="576" w:hanging="720"/>
      </w:pPr>
    </w:p>
    <w:p w14:paraId="75AE977D" w14:textId="77777777" w:rsidR="00F22F34" w:rsidRDefault="00F22F34" w:rsidP="00F22F34">
      <w:pPr>
        <w:ind w:left="576" w:hanging="720"/>
      </w:pPr>
    </w:p>
    <w:p w14:paraId="45F68095" w14:textId="77777777" w:rsidR="00F22F34" w:rsidRDefault="00F22F34" w:rsidP="00F22F34">
      <w:pPr>
        <w:ind w:left="576" w:hanging="720"/>
      </w:pPr>
    </w:p>
    <w:p w14:paraId="1CAFBCCE" w14:textId="77777777" w:rsidR="00F22F34" w:rsidRDefault="00F22F34" w:rsidP="00F22F34">
      <w:pPr>
        <w:ind w:left="576" w:hanging="720"/>
      </w:pPr>
    </w:p>
    <w:p w14:paraId="1CEAFB29" w14:textId="77777777" w:rsidR="00F22F34" w:rsidRDefault="00F22F34" w:rsidP="00F22F34">
      <w:pPr>
        <w:ind w:left="576" w:hanging="720"/>
      </w:pPr>
      <w:r w:rsidRPr="00F86013">
        <w:lastRenderedPageBreak/>
        <w:t>5.1.11</w:t>
      </w:r>
      <w:r>
        <w:tab/>
      </w:r>
      <w:r w:rsidRPr="00F86013">
        <w:t>The accelerating additive shall be added immediately prior to depositing the materials in the placing equipment or if in liquid form may be accurately proportioned into the water supply at the application nozzle.  Dry additives shall be accurately proportioned and thoroughly mixed with the other ingredients.</w:t>
      </w:r>
    </w:p>
    <w:p w14:paraId="7DB222F1" w14:textId="77777777" w:rsidR="00F22F34" w:rsidRDefault="00F22F34" w:rsidP="00F22F34">
      <w:pPr>
        <w:ind w:left="576" w:hanging="720"/>
      </w:pPr>
    </w:p>
    <w:p w14:paraId="35F36998" w14:textId="77777777" w:rsidR="00F22F34" w:rsidRDefault="00F22F34" w:rsidP="00F22F34">
      <w:pPr>
        <w:ind w:left="576" w:hanging="720"/>
      </w:pPr>
      <w:r w:rsidRPr="00F86013">
        <w:t>5.1.12</w:t>
      </w:r>
      <w:r>
        <w:tab/>
      </w:r>
      <w:r w:rsidRPr="00F86013">
        <w:t xml:space="preserve">Remixing or tempering </w:t>
      </w:r>
      <w:r w:rsidRPr="00F86013">
        <w:rPr>
          <w:b/>
        </w:rPr>
        <w:t>shall not</w:t>
      </w:r>
      <w:r w:rsidRPr="00F86013">
        <w:t xml:space="preserve"> be permitted.</w:t>
      </w:r>
    </w:p>
    <w:p w14:paraId="5626B160" w14:textId="77777777" w:rsidR="00F22F34" w:rsidRDefault="00F22F34" w:rsidP="00F22F34">
      <w:pPr>
        <w:ind w:left="576" w:hanging="720"/>
      </w:pPr>
    </w:p>
    <w:p w14:paraId="256FA2D1" w14:textId="77777777" w:rsidR="00F22F34" w:rsidRDefault="00F22F34" w:rsidP="00F22F34">
      <w:pPr>
        <w:ind w:left="576" w:hanging="720"/>
      </w:pPr>
      <w:r w:rsidRPr="00F86013">
        <w:t>5.1.13</w:t>
      </w:r>
      <w:r>
        <w:tab/>
      </w:r>
      <w:r w:rsidRPr="00F86013">
        <w:t>Mix proportions shall be controlled by weight batching or volume batching meeting the requirements of ASTM C-685.  Other volume batching procedures may be used, if approved by owner, provided a minimum of one weight batching is made every 4 hours for control purposes to ensure that the specified mix design is being achieved.</w:t>
      </w:r>
    </w:p>
    <w:p w14:paraId="46C5F7D4" w14:textId="77777777" w:rsidR="00F22F34" w:rsidRDefault="00F22F34" w:rsidP="00F22F34">
      <w:pPr>
        <w:ind w:left="576" w:hanging="720"/>
      </w:pPr>
    </w:p>
    <w:p w14:paraId="33C159EE" w14:textId="77777777" w:rsidR="00F22F34" w:rsidRDefault="00F22F34" w:rsidP="00F22F34">
      <w:pPr>
        <w:ind w:left="576" w:hanging="720"/>
      </w:pPr>
      <w:r w:rsidRPr="00F86013">
        <w:t>5.1.14</w:t>
      </w:r>
      <w:r>
        <w:tab/>
      </w:r>
      <w:r w:rsidRPr="00F86013">
        <w:t xml:space="preserve">Ready mix concrete shall comply with ASTM C-94 except when Shotcrete equipment </w:t>
      </w:r>
      <w:proofErr w:type="gramStart"/>
      <w:r w:rsidRPr="00F86013">
        <w:t>is capable of adding</w:t>
      </w:r>
      <w:proofErr w:type="gramEnd"/>
      <w:r w:rsidRPr="00F86013">
        <w:t xml:space="preserve"> water and mixing the materials in the dry state, in which case it shall comply with ASTM C-685.</w:t>
      </w:r>
    </w:p>
    <w:p w14:paraId="1BA3D81B" w14:textId="77777777" w:rsidR="00F22F34" w:rsidRDefault="00F22F34" w:rsidP="00F22F34">
      <w:pPr>
        <w:ind w:left="576" w:hanging="720"/>
      </w:pPr>
    </w:p>
    <w:p w14:paraId="77A632B6" w14:textId="77777777" w:rsidR="00F22F34" w:rsidRDefault="00F22F34" w:rsidP="00F22F34">
      <w:pPr>
        <w:ind w:left="576" w:hanging="720"/>
      </w:pPr>
      <w:r w:rsidRPr="00F86013">
        <w:t>5.1.15</w:t>
      </w:r>
      <w:r>
        <w:tab/>
      </w:r>
      <w:r w:rsidRPr="00F86013">
        <w:t>Reinforcing steel shall meet the requirements of ASTM A-615, Grade 60 unless otherwise designated.</w:t>
      </w:r>
    </w:p>
    <w:p w14:paraId="3DF46515" w14:textId="77777777" w:rsidR="00F22F34" w:rsidRDefault="00F22F34" w:rsidP="00F22F34">
      <w:pPr>
        <w:ind w:left="576" w:hanging="720"/>
      </w:pPr>
    </w:p>
    <w:p w14:paraId="63D69EEF" w14:textId="77777777" w:rsidR="00F22F34" w:rsidRDefault="00F22F34" w:rsidP="00F22F34">
      <w:pPr>
        <w:ind w:left="576" w:hanging="720"/>
      </w:pPr>
      <w:r w:rsidRPr="00F86013">
        <w:t>5.1.16</w:t>
      </w:r>
      <w:r>
        <w:tab/>
      </w:r>
      <w:r w:rsidRPr="00F86013">
        <w:t>Welded wire fabric or wire mesh shall conform to ASTM A-185.  Unless otherwise specified, the wire mesh shall be 2 inches by 2 inches – 12/12 gauge galvanized welded wire fabric.  Unless otherwise specified, welded wire fabric shall be used as reinforcement.  Equivalent deformed bars will be acceptable if the minimum depth of concrete required over the reinforcement will be obtained.</w:t>
      </w:r>
    </w:p>
    <w:p w14:paraId="3B9C1B87" w14:textId="77777777" w:rsidR="00F22F34" w:rsidRDefault="00F22F34" w:rsidP="00F22F34">
      <w:pPr>
        <w:ind w:left="576" w:hanging="720"/>
      </w:pPr>
    </w:p>
    <w:p w14:paraId="6ED8E8AD" w14:textId="77777777" w:rsidR="00F22F34" w:rsidRDefault="00F22F34" w:rsidP="00F22F34">
      <w:pPr>
        <w:ind w:left="576" w:hanging="720"/>
      </w:pPr>
      <w:r w:rsidRPr="00F86013">
        <w:t>5.1.17</w:t>
      </w:r>
      <w:r>
        <w:tab/>
      </w:r>
      <w:r w:rsidRPr="00F86013">
        <w:t xml:space="preserve">Metal accessories, including all spacers, ties, fasteners, and other </w:t>
      </w:r>
      <w:proofErr w:type="gramStart"/>
      <w:r w:rsidRPr="00F86013">
        <w:t>devised</w:t>
      </w:r>
      <w:proofErr w:type="gramEnd"/>
      <w:r w:rsidRPr="00F86013">
        <w:t xml:space="preserve"> shall be provided for properly spacing, placing, and supporting the reinforcement.</w:t>
      </w:r>
    </w:p>
    <w:p w14:paraId="12631E80" w14:textId="77777777" w:rsidR="00F22F34" w:rsidRDefault="00F22F34" w:rsidP="00F22F34">
      <w:pPr>
        <w:ind w:left="576" w:hanging="720"/>
      </w:pPr>
    </w:p>
    <w:p w14:paraId="7F95CC78" w14:textId="77777777" w:rsidR="00F22F34" w:rsidRDefault="00F22F34" w:rsidP="00F22F34">
      <w:pPr>
        <w:ind w:left="576" w:hanging="720"/>
      </w:pPr>
      <w:r w:rsidRPr="00F86013">
        <w:t>5.1.18</w:t>
      </w:r>
      <w:r>
        <w:tab/>
      </w:r>
      <w:r w:rsidRPr="00F86013">
        <w:t>Wire fabric shall be rolled into cylinders and placed circumferentially on hook bolts or support anchors.  Anchors shall be 24-inch centers each way.</w:t>
      </w:r>
    </w:p>
    <w:p w14:paraId="30D20BBC" w14:textId="77777777" w:rsidR="00F22F34" w:rsidRDefault="00F22F34" w:rsidP="00F22F34">
      <w:pPr>
        <w:ind w:left="576" w:hanging="720"/>
      </w:pPr>
    </w:p>
    <w:p w14:paraId="0518F3C2" w14:textId="77777777" w:rsidR="00F22F34" w:rsidRDefault="00F22F34" w:rsidP="00F22F34">
      <w:pPr>
        <w:ind w:left="576" w:hanging="720"/>
      </w:pPr>
      <w:r w:rsidRPr="00F86013">
        <w:t>5.1.19</w:t>
      </w:r>
      <w:r>
        <w:tab/>
      </w:r>
      <w:r w:rsidRPr="00F86013">
        <w:t xml:space="preserve">Laps shall be tied with </w:t>
      </w:r>
      <w:proofErr w:type="gramStart"/>
      <w:r w:rsidRPr="00F86013">
        <w:t>16 gauge</w:t>
      </w:r>
      <w:proofErr w:type="gramEnd"/>
      <w:r w:rsidRPr="00F86013">
        <w:t xml:space="preserve"> wire at </w:t>
      </w:r>
      <w:proofErr w:type="gramStart"/>
      <w:r w:rsidRPr="00F86013">
        <w:t>12 inch</w:t>
      </w:r>
      <w:proofErr w:type="gramEnd"/>
      <w:r w:rsidRPr="00F86013">
        <w:t xml:space="preserve"> spacing.</w:t>
      </w:r>
    </w:p>
    <w:p w14:paraId="294BFF64" w14:textId="77777777" w:rsidR="00F22F34" w:rsidRDefault="00F22F34" w:rsidP="00F22F34">
      <w:pPr>
        <w:ind w:left="576" w:hanging="720"/>
      </w:pPr>
    </w:p>
    <w:p w14:paraId="639175B8" w14:textId="77777777" w:rsidR="00F22F34" w:rsidRDefault="00F22F34" w:rsidP="00F22F34">
      <w:pPr>
        <w:ind w:left="576" w:hanging="720"/>
      </w:pPr>
      <w:r w:rsidRPr="00F86013">
        <w:t>5.1.20</w:t>
      </w:r>
      <w:r>
        <w:tab/>
      </w:r>
      <w:r w:rsidRPr="00F86013">
        <w:t xml:space="preserve">The full area of reinforcement shall be held firmly in position by means of </w:t>
      </w:r>
      <w:proofErr w:type="gramStart"/>
      <w:r w:rsidRPr="00F86013">
        <w:t>16 gauge</w:t>
      </w:r>
      <w:proofErr w:type="gramEnd"/>
      <w:r w:rsidRPr="00F86013">
        <w:t xml:space="preserve"> wire ties in a rigid position to withstand impact of the concrete application without displacement.</w:t>
      </w:r>
    </w:p>
    <w:p w14:paraId="5E5DFE3E" w14:textId="77777777" w:rsidR="00F22F34" w:rsidRDefault="00F22F34" w:rsidP="00F22F34">
      <w:pPr>
        <w:ind w:left="576" w:hanging="720"/>
      </w:pPr>
    </w:p>
    <w:p w14:paraId="56EF67AA" w14:textId="77777777" w:rsidR="00F22F34" w:rsidRDefault="00F22F34" w:rsidP="00F22F34">
      <w:pPr>
        <w:ind w:left="576" w:hanging="720"/>
      </w:pPr>
      <w:r w:rsidRPr="00F86013">
        <w:t>5.1.21</w:t>
      </w:r>
      <w:r>
        <w:tab/>
      </w:r>
      <w:r w:rsidRPr="00F86013">
        <w:t xml:space="preserve">Contractor shall provide ¼ inch by </w:t>
      </w:r>
      <w:proofErr w:type="gramStart"/>
      <w:r w:rsidRPr="00F86013">
        <w:t>3 inch</w:t>
      </w:r>
      <w:proofErr w:type="gramEnd"/>
      <w:r w:rsidRPr="00F86013">
        <w:t xml:space="preserve"> hook bolt anchors, supports and other accessories from the Chicago Expansion Bolt Company to hold welded wire fabric in proper position while concrete is being placed.  Use steel, </w:t>
      </w:r>
      <w:proofErr w:type="gramStart"/>
      <w:r w:rsidRPr="00F86013">
        <w:t>16 gauge</w:t>
      </w:r>
      <w:proofErr w:type="gramEnd"/>
      <w:r w:rsidRPr="00F86013">
        <w:t xml:space="preserve"> tie wire to secure the fabric at laps and supports.</w:t>
      </w:r>
    </w:p>
    <w:p w14:paraId="3968C81D" w14:textId="77777777" w:rsidR="00F22F34" w:rsidRDefault="00F22F34" w:rsidP="00F22F34">
      <w:pPr>
        <w:ind w:left="576" w:hanging="720"/>
      </w:pPr>
    </w:p>
    <w:p w14:paraId="03D1D4D5" w14:textId="77777777" w:rsidR="00F22F34" w:rsidRDefault="00F22F34" w:rsidP="00F22F34">
      <w:pPr>
        <w:ind w:left="576" w:hanging="720"/>
      </w:pPr>
      <w:r w:rsidRPr="00F86013">
        <w:t>5.1.22</w:t>
      </w:r>
      <w:r>
        <w:tab/>
      </w:r>
      <w:r w:rsidRPr="00F86013">
        <w:t xml:space="preserve">Reinforcement shall not be less than 1 inch from the surface on which the concrete is to be placed, and there shall not be less than 1 inch between the reinforcement and the final surface of the </w:t>
      </w:r>
      <w:proofErr w:type="spellStart"/>
      <w:r w:rsidRPr="00F86013">
        <w:t>gunite</w:t>
      </w:r>
      <w:proofErr w:type="spellEnd"/>
      <w:r w:rsidRPr="00F86013">
        <w:t>.</w:t>
      </w:r>
    </w:p>
    <w:p w14:paraId="23DEB01E" w14:textId="77777777" w:rsidR="00F22F34" w:rsidRDefault="00F22F34" w:rsidP="00F22F34">
      <w:pPr>
        <w:ind w:left="576" w:hanging="720"/>
      </w:pPr>
    </w:p>
    <w:p w14:paraId="31174657" w14:textId="77777777" w:rsidR="00F22F34" w:rsidRDefault="00F22F34" w:rsidP="00F22F34">
      <w:pPr>
        <w:ind w:left="576" w:hanging="720"/>
      </w:pPr>
      <w:r w:rsidRPr="00F86013">
        <w:t>5.1.23</w:t>
      </w:r>
      <w:r>
        <w:tab/>
      </w:r>
      <w:r w:rsidRPr="00F86013">
        <w:t>Mesh or fabric shall be lapped at least one full mesh longitudinally and the same width in inches transversely.</w:t>
      </w:r>
    </w:p>
    <w:p w14:paraId="64F25078" w14:textId="77777777" w:rsidR="00F22F34" w:rsidRDefault="00F22F34" w:rsidP="00F22F34">
      <w:pPr>
        <w:ind w:left="576" w:hanging="720"/>
      </w:pPr>
    </w:p>
    <w:p w14:paraId="3F05F5C4" w14:textId="77777777" w:rsidR="00F22F34" w:rsidRDefault="00F22F34" w:rsidP="00F22F34">
      <w:pPr>
        <w:ind w:left="576" w:hanging="720"/>
      </w:pPr>
      <w:r w:rsidRPr="00F86013">
        <w:t>5.1.24</w:t>
      </w:r>
      <w:r>
        <w:tab/>
      </w:r>
      <w:r w:rsidRPr="00F86013">
        <w:t>Installation of reinforcement shall be inspected and approved by the Engineer prior to the commencement of any concrete placement operations.  This shall not, however, release the contractor in any way from his responsibility of ensuring the proper performance of the work.</w:t>
      </w:r>
    </w:p>
    <w:p w14:paraId="62B248CD" w14:textId="77777777" w:rsidR="00F22F34" w:rsidRDefault="00F22F34" w:rsidP="00F22F34">
      <w:pPr>
        <w:ind w:left="576" w:hanging="720"/>
      </w:pPr>
    </w:p>
    <w:p w14:paraId="6C9FD030" w14:textId="77777777" w:rsidR="00F22F34" w:rsidRDefault="00F22F34" w:rsidP="00F22F34">
      <w:pPr>
        <w:ind w:left="576" w:hanging="720"/>
      </w:pPr>
      <w:r w:rsidRPr="00F86013">
        <w:t>5.1.25</w:t>
      </w:r>
      <w:r>
        <w:tab/>
      </w:r>
      <w:r w:rsidRPr="00F86013">
        <w:t>Contractor shall provide mechanical connections that develop at least 125 percent of the specified yield strength of the steel in tension.</w:t>
      </w:r>
    </w:p>
    <w:p w14:paraId="4A02BAF9" w14:textId="77777777" w:rsidR="00F22F34" w:rsidRDefault="00F22F34" w:rsidP="00F22F34">
      <w:pPr>
        <w:ind w:left="576" w:hanging="720"/>
      </w:pPr>
    </w:p>
    <w:p w14:paraId="65CBADE8" w14:textId="77777777" w:rsidR="00F22F34" w:rsidRDefault="00F22F34" w:rsidP="00F22F34">
      <w:pPr>
        <w:ind w:left="576" w:hanging="720"/>
      </w:pPr>
      <w:r w:rsidRPr="00F86013">
        <w:t>5.1.26</w:t>
      </w:r>
      <w:r>
        <w:tab/>
      </w:r>
      <w:r w:rsidRPr="00F86013">
        <w:t xml:space="preserve">Install #4 reinforcing steel bars at 8” center, 24” long and 2-#4 reinforcing steel bars longitudinally at the crown for the entire length of sewer segments tied to the wire mesh.  Reinforcing steel shall be </w:t>
      </w:r>
      <w:r w:rsidRPr="00F86013">
        <w:lastRenderedPageBreak/>
        <w:t>placed in accordance with CRSI “Recommended Practice for Placing Reinforcing Bars.”  Reinforcing placement shall be reviewed by the owner’s representative before concrete is placed. (Note</w:t>
      </w:r>
      <w:proofErr w:type="gramStart"/>
      <w:r w:rsidRPr="00F86013">
        <w:t>:  Typical</w:t>
      </w:r>
      <w:proofErr w:type="gramEnd"/>
      <w:r w:rsidRPr="00F86013">
        <w:t xml:space="preserve"> language for installation including steel bar reinforcement-Engineer shall specify the use of steel bars and steel placement on project specific basis.).</w:t>
      </w:r>
    </w:p>
    <w:p w14:paraId="51DB9A1C" w14:textId="77777777" w:rsidR="00F22F34" w:rsidRDefault="00F22F34" w:rsidP="00F22F34">
      <w:pPr>
        <w:ind w:left="576" w:hanging="720"/>
      </w:pPr>
    </w:p>
    <w:p w14:paraId="70B41589" w14:textId="77777777" w:rsidR="00F22F34" w:rsidRDefault="00F22F34" w:rsidP="00F22F34">
      <w:pPr>
        <w:ind w:left="576" w:hanging="720"/>
      </w:pPr>
      <w:r w:rsidRPr="00F86013">
        <w:t>5.1.27</w:t>
      </w:r>
      <w:r w:rsidRPr="00F86013">
        <w:tab/>
        <w:t>Reinforcement shall be clean and free from loose mill scale, loose rust, oil or other coatings that interfere with bonding.</w:t>
      </w:r>
    </w:p>
    <w:p w14:paraId="47AB2227" w14:textId="77777777" w:rsidR="00F22F34" w:rsidRDefault="00F22F34" w:rsidP="00F22F34">
      <w:pPr>
        <w:ind w:left="576" w:hanging="720"/>
      </w:pPr>
    </w:p>
    <w:p w14:paraId="0B4A15E7" w14:textId="77777777" w:rsidR="00F22F34" w:rsidRDefault="00F22F34" w:rsidP="00F22F34">
      <w:pPr>
        <w:ind w:left="576" w:hanging="720"/>
      </w:pPr>
      <w:r w:rsidRPr="00F86013">
        <w:t>5.1.28</w:t>
      </w:r>
      <w:r w:rsidRPr="00F86013">
        <w:tab/>
        <w:t>Fiber reinforcement shall be steel fibers or polypropylene fibrillated fibers conforming to the requirements of ASTM C-1116 for fiber-Reinforced Concrete and Shotcrete.  Unless otherwise designated by the Engineer, polypropylene or steel fiber shall be added to the concrete mix at a rate recommended by the manufacturer of fiber.</w:t>
      </w:r>
    </w:p>
    <w:p w14:paraId="3436E954" w14:textId="77777777" w:rsidR="00F22F34" w:rsidRDefault="00F22F34" w:rsidP="00F22F34">
      <w:pPr>
        <w:ind w:left="576" w:hanging="720"/>
      </w:pPr>
    </w:p>
    <w:p w14:paraId="39A20E03" w14:textId="77777777" w:rsidR="00F22F34" w:rsidRDefault="00F22F34" w:rsidP="00F22F34">
      <w:pPr>
        <w:ind w:left="576" w:hanging="720"/>
      </w:pPr>
      <w:r w:rsidRPr="00F86013">
        <w:t>5.1.29</w:t>
      </w:r>
      <w:r w:rsidRPr="00F86013">
        <w:tab/>
        <w:t xml:space="preserve">Unless otherwise specified by the Engineer, steel fibers shall be </w:t>
      </w:r>
      <w:proofErr w:type="gramStart"/>
      <w:r w:rsidRPr="00F86013">
        <w:t>0.016 inch</w:t>
      </w:r>
      <w:proofErr w:type="gramEnd"/>
      <w:r w:rsidRPr="00F86013">
        <w:t xml:space="preserve"> diameter, and between ½ and 1 ½ inches long in amounts up to 2 percent by volume of concrete; and collated polypropylene fibers in amounts greater than 0.1 percent by volume of fiber added.</w:t>
      </w:r>
    </w:p>
    <w:p w14:paraId="19006268" w14:textId="77777777" w:rsidR="00F22F34" w:rsidRDefault="00F22F34" w:rsidP="00F22F34">
      <w:pPr>
        <w:ind w:left="576" w:hanging="720"/>
      </w:pPr>
    </w:p>
    <w:p w14:paraId="3ECBF70A" w14:textId="77777777" w:rsidR="00F22F34" w:rsidRDefault="00F22F34" w:rsidP="00F22F34">
      <w:pPr>
        <w:ind w:left="576" w:hanging="720"/>
      </w:pPr>
      <w:r w:rsidRPr="00F86013">
        <w:t>5.2</w:t>
      </w:r>
      <w:r w:rsidRPr="00F86013">
        <w:tab/>
      </w:r>
      <w:r w:rsidRPr="00F86013">
        <w:rPr>
          <w:b/>
        </w:rPr>
        <w:t>PVC Fold and Form</w:t>
      </w:r>
    </w:p>
    <w:p w14:paraId="31D10A82" w14:textId="77777777" w:rsidR="00F22F34" w:rsidRDefault="00F22F34" w:rsidP="00F22F34">
      <w:pPr>
        <w:ind w:left="576" w:hanging="720"/>
      </w:pPr>
    </w:p>
    <w:p w14:paraId="3B8CE8D4" w14:textId="77777777" w:rsidR="00F22F34" w:rsidRDefault="00F22F34" w:rsidP="00F22F34">
      <w:pPr>
        <w:ind w:left="576" w:hanging="720"/>
      </w:pPr>
      <w:r w:rsidRPr="00F86013">
        <w:t>5.2.1</w:t>
      </w:r>
      <w:r w:rsidRPr="00F86013">
        <w:tab/>
        <w:t>PVC Fold and Form products for pipe/culvert lining shall conform to ASTM F-1871.</w:t>
      </w:r>
    </w:p>
    <w:p w14:paraId="27CCF16C" w14:textId="77777777" w:rsidR="00F22F34" w:rsidRDefault="00F22F34" w:rsidP="00F22F34">
      <w:pPr>
        <w:ind w:left="576" w:hanging="720"/>
      </w:pPr>
    </w:p>
    <w:p w14:paraId="7C567EFE" w14:textId="77777777" w:rsidR="00F22F34" w:rsidRDefault="00F22F34" w:rsidP="00F22F34">
      <w:pPr>
        <w:ind w:left="576" w:hanging="720"/>
      </w:pPr>
      <w:r w:rsidRPr="00F86013">
        <w:t xml:space="preserve">5.2.2 </w:t>
      </w:r>
      <w:r>
        <w:tab/>
      </w:r>
      <w:r w:rsidRPr="00F86013">
        <w:rPr>
          <w:b/>
          <w:i/>
          <w:iCs/>
        </w:rPr>
        <w:t>Basic Materials</w:t>
      </w:r>
      <w:r w:rsidRPr="00F86013">
        <w:t>—The pipe shall be made from virgin PVC compound meeting all the requirements for cell classification 12111 as defined in Specification ASTM D1784 and with minimum physical properties as listed below:</w:t>
      </w:r>
    </w:p>
    <w:p w14:paraId="1D52D069" w14:textId="77777777" w:rsidR="00F22F34" w:rsidRDefault="00F22F34" w:rsidP="00F22F34">
      <w:pPr>
        <w:ind w:left="720" w:firstLine="576"/>
      </w:pPr>
      <w:r w:rsidRPr="00F86013">
        <w:t>Tensile Strength Test Method ASTM D638</w:t>
      </w:r>
    </w:p>
    <w:p w14:paraId="0D12029F" w14:textId="77777777" w:rsidR="00F22F34" w:rsidRDefault="00F22F34" w:rsidP="00F22F34">
      <w:pPr>
        <w:ind w:left="1152" w:firstLine="144"/>
      </w:pPr>
      <w:r w:rsidRPr="00F86013">
        <w:t>Tensile Modulus Test Method ASTM D638</w:t>
      </w:r>
    </w:p>
    <w:p w14:paraId="06FB4344" w14:textId="77777777" w:rsidR="00F22F34" w:rsidRDefault="00F22F34" w:rsidP="00F22F34">
      <w:pPr>
        <w:ind w:left="1008" w:firstLine="288"/>
      </w:pPr>
      <w:r w:rsidRPr="00F86013">
        <w:t>Flexural Strength Test Method ASTM D790</w:t>
      </w:r>
    </w:p>
    <w:p w14:paraId="70502F56" w14:textId="77777777" w:rsidR="00F22F34" w:rsidRDefault="00F22F34" w:rsidP="00F22F34">
      <w:pPr>
        <w:ind w:left="864" w:firstLine="432"/>
      </w:pPr>
      <w:r w:rsidRPr="00F86013">
        <w:t>Flexural Modulus Test Method ASTM D790</w:t>
      </w:r>
    </w:p>
    <w:p w14:paraId="4F34F9D1" w14:textId="77777777" w:rsidR="00F22F34" w:rsidRDefault="00F22F34" w:rsidP="00F22F34">
      <w:pPr>
        <w:ind w:left="720" w:firstLine="576"/>
      </w:pPr>
      <w:r w:rsidRPr="00F86013">
        <w:t>Heat Deflection Test Method ASTM D648</w:t>
      </w:r>
    </w:p>
    <w:p w14:paraId="3E609F44" w14:textId="77777777" w:rsidR="00F22F34" w:rsidRDefault="00F22F34" w:rsidP="00F22F34"/>
    <w:p w14:paraId="1BCAD377" w14:textId="77777777" w:rsidR="00F22F34" w:rsidRDefault="00F22F34" w:rsidP="00F22F34">
      <w:pPr>
        <w:ind w:left="720" w:hanging="720"/>
      </w:pPr>
      <w:r w:rsidRPr="00F86013">
        <w:t>5.2.3</w:t>
      </w:r>
      <w:r>
        <w:tab/>
      </w:r>
      <w:r w:rsidRPr="00F86013">
        <w:rPr>
          <w:b/>
          <w:i/>
          <w:iCs/>
        </w:rPr>
        <w:t>Rework Material</w:t>
      </w:r>
      <w:r w:rsidRPr="00F86013">
        <w:t>—Clean rework material from this type of pipe, generated from the manufacturer’s own production may be used by the same manufacturer provided that the rework material meets all the requirements of ASTM F-1871 section 6.1 and that the pipe produced meets all the requirements of this specification.</w:t>
      </w:r>
    </w:p>
    <w:p w14:paraId="4F1F34F3" w14:textId="77777777" w:rsidR="00F22F34" w:rsidRDefault="00F22F34" w:rsidP="00F22F34">
      <w:pPr>
        <w:ind w:left="720" w:hanging="720"/>
      </w:pPr>
    </w:p>
    <w:p w14:paraId="7B3F3B5F" w14:textId="77777777" w:rsidR="00F22F34" w:rsidRPr="00777192" w:rsidRDefault="00F22F34" w:rsidP="00F22F34">
      <w:pPr>
        <w:ind w:left="720" w:hanging="720"/>
      </w:pPr>
      <w:r w:rsidRPr="00F86013">
        <w:t>5.2.4</w:t>
      </w:r>
      <w:r>
        <w:tab/>
      </w:r>
      <w:r w:rsidRPr="00F86013">
        <w:rPr>
          <w:iCs/>
        </w:rPr>
        <w:t>Installation shall be as per the product manufacturer’s recommendations.  Any deviation from the manufacturer’s recommendations shall be reviewed and approved by the Maintenance Engineer.  Such changes shall be submitted in writing prior to the beginning of the altered work plan.</w:t>
      </w:r>
    </w:p>
    <w:p w14:paraId="43D59755" w14:textId="77777777" w:rsidR="00F22F34" w:rsidRPr="00F86013" w:rsidRDefault="00F22F34" w:rsidP="00F22F34">
      <w:pPr>
        <w:adjustRightInd w:val="0"/>
        <w:ind w:left="446" w:hanging="720"/>
        <w:rPr>
          <w:iCs/>
        </w:rPr>
      </w:pPr>
    </w:p>
    <w:p w14:paraId="741B8067" w14:textId="77777777" w:rsidR="00F22F34" w:rsidRDefault="00F22F34" w:rsidP="00F22F34">
      <w:pPr>
        <w:ind w:left="450" w:hanging="720"/>
        <w:rPr>
          <w:b/>
        </w:rPr>
      </w:pPr>
      <w:r w:rsidRPr="00F86013">
        <w:rPr>
          <w:b/>
        </w:rPr>
        <w:t>6.0</w:t>
      </w:r>
      <w:r w:rsidRPr="00F86013">
        <w:rPr>
          <w:b/>
        </w:rPr>
        <w:tab/>
      </w:r>
      <w:r w:rsidRPr="00F86013">
        <w:rPr>
          <w:b/>
          <w:u w:val="single"/>
        </w:rPr>
        <w:t>DELIVERY, STORAGE AND HANDLING OF MATERIALS</w:t>
      </w:r>
    </w:p>
    <w:p w14:paraId="5E19D82B" w14:textId="77777777" w:rsidR="00F22F34" w:rsidRDefault="00F22F34" w:rsidP="00F22F34">
      <w:pPr>
        <w:ind w:left="450" w:hanging="720"/>
      </w:pPr>
    </w:p>
    <w:p w14:paraId="2086C111" w14:textId="77777777" w:rsidR="00F22F34" w:rsidRDefault="00F22F34" w:rsidP="00F22F34">
      <w:pPr>
        <w:ind w:left="450" w:hanging="720"/>
        <w:rPr>
          <w:b/>
        </w:rPr>
      </w:pPr>
      <w:r w:rsidRPr="00F86013">
        <w:t>6.1</w:t>
      </w:r>
      <w:r w:rsidRPr="00F86013">
        <w:tab/>
        <w:t>Contractor shall be solely responsible for the proper delivery, storage, and handling of materials to prevent contamination, segregation, extreme temperature exposure or damage as prohibited by the manufacturer, deformation of the product that reduces the strength and durability of the material.</w:t>
      </w:r>
    </w:p>
    <w:p w14:paraId="6CA95BAD" w14:textId="77777777" w:rsidR="00F22F34" w:rsidRDefault="00F22F34" w:rsidP="00F22F34">
      <w:pPr>
        <w:ind w:left="450" w:hanging="720"/>
        <w:rPr>
          <w:b/>
        </w:rPr>
      </w:pPr>
    </w:p>
    <w:p w14:paraId="382EE606" w14:textId="77777777" w:rsidR="00F22F34" w:rsidRPr="00777192" w:rsidRDefault="00F22F34" w:rsidP="00F22F34">
      <w:pPr>
        <w:ind w:left="450" w:hanging="720"/>
        <w:rPr>
          <w:b/>
        </w:rPr>
      </w:pPr>
      <w:r w:rsidRPr="00F86013">
        <w:t>6.2</w:t>
      </w:r>
      <w:r w:rsidRPr="00F86013">
        <w:tab/>
        <w:t>Damaged or unsuitable products shall be promptly removed from the job site and shall be replaced with suitable materials.</w:t>
      </w:r>
    </w:p>
    <w:p w14:paraId="7A3B367D" w14:textId="77777777" w:rsidR="00F22F34" w:rsidRPr="00F86013" w:rsidRDefault="00F22F34" w:rsidP="00F22F34">
      <w:pPr>
        <w:ind w:left="450" w:hanging="720"/>
      </w:pPr>
    </w:p>
    <w:p w14:paraId="4CA65019" w14:textId="77777777" w:rsidR="00F22F34" w:rsidRDefault="00F22F34" w:rsidP="00F22F34">
      <w:pPr>
        <w:ind w:left="450" w:hanging="720"/>
        <w:rPr>
          <w:b/>
        </w:rPr>
      </w:pPr>
      <w:r w:rsidRPr="00F86013">
        <w:rPr>
          <w:b/>
        </w:rPr>
        <w:t>7.0</w:t>
      </w:r>
      <w:r w:rsidRPr="00F86013">
        <w:rPr>
          <w:b/>
        </w:rPr>
        <w:tab/>
      </w:r>
      <w:r w:rsidRPr="00F86013">
        <w:rPr>
          <w:b/>
          <w:u w:val="single"/>
        </w:rPr>
        <w:t>EXECUTION</w:t>
      </w:r>
    </w:p>
    <w:p w14:paraId="235B9E22" w14:textId="77777777" w:rsidR="00F22F34" w:rsidRDefault="00F22F34" w:rsidP="00F22F34">
      <w:pPr>
        <w:ind w:left="450" w:hanging="720"/>
      </w:pPr>
    </w:p>
    <w:p w14:paraId="0CCE4A08" w14:textId="77777777" w:rsidR="00F22F34" w:rsidRDefault="00F22F34" w:rsidP="00F22F34">
      <w:pPr>
        <w:ind w:left="450" w:hanging="720"/>
        <w:rPr>
          <w:b/>
        </w:rPr>
      </w:pPr>
      <w:r w:rsidRPr="00F86013">
        <w:t>7.1</w:t>
      </w:r>
      <w:r w:rsidRPr="00F86013">
        <w:tab/>
      </w:r>
      <w:r w:rsidRPr="00F86013">
        <w:rPr>
          <w:b/>
        </w:rPr>
        <w:t>Flow Control</w:t>
      </w:r>
    </w:p>
    <w:p w14:paraId="60FAD9EA" w14:textId="77777777" w:rsidR="00F22F34" w:rsidRDefault="00F22F34" w:rsidP="00F22F34">
      <w:pPr>
        <w:ind w:left="450" w:hanging="720"/>
      </w:pPr>
    </w:p>
    <w:p w14:paraId="1286CB04" w14:textId="77777777" w:rsidR="00F22F34" w:rsidRPr="00157F34" w:rsidRDefault="00F22F34" w:rsidP="00F22F34">
      <w:pPr>
        <w:ind w:left="450" w:hanging="720"/>
        <w:rPr>
          <w:b/>
        </w:rPr>
      </w:pPr>
      <w:r w:rsidRPr="00F86013">
        <w:t>7.1.1</w:t>
      </w:r>
      <w:r w:rsidRPr="00F86013">
        <w:tab/>
        <w:t>Contractor shall provide for maintenance of flow in the affected portions of the drainage system during installation of the lining.</w:t>
      </w:r>
    </w:p>
    <w:p w14:paraId="5827063C" w14:textId="77777777" w:rsidR="00F22F34" w:rsidRPr="00F86013" w:rsidRDefault="00F22F34" w:rsidP="00F22F34">
      <w:pPr>
        <w:ind w:left="450" w:hanging="720"/>
      </w:pPr>
      <w:r w:rsidRPr="00F86013">
        <w:lastRenderedPageBreak/>
        <w:t>7.2</w:t>
      </w:r>
      <w:r w:rsidRPr="00F86013">
        <w:tab/>
      </w:r>
      <w:r w:rsidRPr="00F86013">
        <w:rPr>
          <w:b/>
        </w:rPr>
        <w:t>Cleaning</w:t>
      </w:r>
    </w:p>
    <w:p w14:paraId="6C2704F6" w14:textId="77777777" w:rsidR="00F22F34" w:rsidRPr="00F86013" w:rsidRDefault="00F22F34" w:rsidP="00F22F34">
      <w:pPr>
        <w:ind w:left="450" w:hanging="720"/>
      </w:pPr>
    </w:p>
    <w:p w14:paraId="2FF6310D" w14:textId="77777777" w:rsidR="00F22F34" w:rsidRPr="00F86013" w:rsidRDefault="00F22F34" w:rsidP="00F22F34">
      <w:pPr>
        <w:ind w:left="450" w:hanging="720"/>
      </w:pPr>
      <w:r w:rsidRPr="00F86013">
        <w:t>7.2.1</w:t>
      </w:r>
      <w:r w:rsidRPr="00F86013">
        <w:tab/>
        <w:t>Prior to the installation of the lining, contractor shall thoroughly clean the pipe/culvert designated to receive the liner.  Cleaning shall constitute removal of all solids, roots, deposits and other matter which would preclude the installation of the concrete liner into the sewer line.</w:t>
      </w:r>
    </w:p>
    <w:p w14:paraId="12C497EB" w14:textId="77777777" w:rsidR="00F22F34" w:rsidRPr="00F86013" w:rsidRDefault="00F22F34" w:rsidP="00F22F34">
      <w:pPr>
        <w:ind w:left="450" w:hanging="720"/>
      </w:pPr>
    </w:p>
    <w:p w14:paraId="1B04BDD5" w14:textId="77777777" w:rsidR="00F22F34" w:rsidRPr="00F86013" w:rsidRDefault="00F22F34" w:rsidP="00F22F34">
      <w:pPr>
        <w:ind w:left="450" w:hanging="720"/>
      </w:pPr>
      <w:r w:rsidRPr="00F86013">
        <w:t>7.3</w:t>
      </w:r>
      <w:r w:rsidRPr="00F86013">
        <w:tab/>
      </w:r>
      <w:r w:rsidRPr="00F86013">
        <w:rPr>
          <w:b/>
        </w:rPr>
        <w:t>Inspection of Pipelines</w:t>
      </w:r>
    </w:p>
    <w:p w14:paraId="1FF35558" w14:textId="77777777" w:rsidR="00F22F34" w:rsidRPr="00F86013" w:rsidRDefault="00F22F34" w:rsidP="00F22F34">
      <w:pPr>
        <w:ind w:left="450" w:hanging="720"/>
      </w:pPr>
    </w:p>
    <w:p w14:paraId="551DD6F3" w14:textId="77777777" w:rsidR="00F22F34" w:rsidRPr="00F86013" w:rsidRDefault="00F22F34" w:rsidP="00F22F34">
      <w:pPr>
        <w:ind w:left="450" w:hanging="720"/>
      </w:pPr>
      <w:r w:rsidRPr="00F86013">
        <w:t>7.3.1</w:t>
      </w:r>
      <w:r w:rsidRPr="00F86013">
        <w:tab/>
        <w:t>Prior to the installation of lining, contractor shall inspect the pipe/culvert designated to be lined.</w:t>
      </w:r>
    </w:p>
    <w:p w14:paraId="74CC1B24" w14:textId="77777777" w:rsidR="00F22F34" w:rsidRPr="00F86013" w:rsidRDefault="00F22F34" w:rsidP="00F22F34">
      <w:pPr>
        <w:ind w:left="450" w:hanging="720"/>
      </w:pPr>
    </w:p>
    <w:p w14:paraId="553A1F60" w14:textId="77777777" w:rsidR="00F22F34" w:rsidRPr="00F86013" w:rsidRDefault="00F22F34" w:rsidP="00F22F34">
      <w:pPr>
        <w:ind w:left="450" w:hanging="720"/>
      </w:pPr>
      <w:r w:rsidRPr="00F86013">
        <w:t>7.4</w:t>
      </w:r>
      <w:r w:rsidRPr="00F86013">
        <w:tab/>
      </w:r>
      <w:r w:rsidRPr="00F86013">
        <w:rPr>
          <w:b/>
        </w:rPr>
        <w:t>Surface Preparation</w:t>
      </w:r>
    </w:p>
    <w:p w14:paraId="31D283E9" w14:textId="77777777" w:rsidR="00F22F34" w:rsidRPr="00F86013" w:rsidRDefault="00F22F34" w:rsidP="00F22F34">
      <w:pPr>
        <w:ind w:left="450" w:hanging="720"/>
      </w:pPr>
    </w:p>
    <w:p w14:paraId="741B59E8" w14:textId="77777777" w:rsidR="00F22F34" w:rsidRPr="00F86013" w:rsidRDefault="00F22F34" w:rsidP="00F22F34">
      <w:pPr>
        <w:ind w:left="450" w:hanging="720"/>
      </w:pPr>
      <w:r w:rsidRPr="00F86013">
        <w:t>7.4.1</w:t>
      </w:r>
      <w:r w:rsidRPr="00F86013">
        <w:tab/>
        <w:t xml:space="preserve">Contractor shall remove all unsound and loose material before applying lining.  </w:t>
      </w:r>
      <w:proofErr w:type="gramStart"/>
      <w:r w:rsidRPr="00F86013">
        <w:t>Contractor</w:t>
      </w:r>
      <w:proofErr w:type="gramEnd"/>
      <w:r w:rsidRPr="00F86013">
        <w:t xml:space="preserve"> </w:t>
      </w:r>
      <w:proofErr w:type="gramStart"/>
      <w:r w:rsidRPr="00F86013">
        <w:t>shall</w:t>
      </w:r>
      <w:proofErr w:type="gramEnd"/>
      <w:r w:rsidRPr="00F86013">
        <w:t xml:space="preserve"> chip or scarify any area to be repaired to remove offsets which would cause an abrupt change in thickness without suitable reinforcement.  All edges shall be tapered </w:t>
      </w:r>
      <w:proofErr w:type="gramStart"/>
      <w:r w:rsidRPr="00F86013">
        <w:t>so as to</w:t>
      </w:r>
      <w:proofErr w:type="gramEnd"/>
      <w:r w:rsidRPr="00F86013">
        <w:t xml:space="preserve"> leave no square shoulders at the perimeter of a cavity.  After all chipping work has been completed, the entire surface shall be thoroughly sandblasted and cleaned with compressed air blast and jet water blast using a cement gun or comparable tool to remove all dirt, debris and loose particles to permit a satisfactory bond between the existing surface and the lining.  Air pressure in the cement gun or comparable tool shall be less than 50 psi.</w:t>
      </w:r>
    </w:p>
    <w:p w14:paraId="5855186F" w14:textId="77777777" w:rsidR="00F22F34" w:rsidRPr="00F86013" w:rsidRDefault="00F22F34" w:rsidP="00F22F34">
      <w:pPr>
        <w:ind w:left="450" w:hanging="720"/>
      </w:pPr>
    </w:p>
    <w:p w14:paraId="53973D9A" w14:textId="77777777" w:rsidR="00F22F34" w:rsidRPr="00F86013" w:rsidRDefault="00F22F34" w:rsidP="00F22F34">
      <w:pPr>
        <w:ind w:left="450" w:hanging="720"/>
      </w:pPr>
      <w:r w:rsidRPr="00F86013">
        <w:t>7.4.2</w:t>
      </w:r>
      <w:r w:rsidRPr="00F86013">
        <w:tab/>
        <w:t xml:space="preserve">Contractor shall sandblast existing surfaces that do not require chipping to remove paint, oil, grease, silt, slime and other contaminants, and provide a roughened surface for proper bonding of the lining.  Blasting of steel surfaces shall </w:t>
      </w:r>
      <w:proofErr w:type="gramStart"/>
      <w:r w:rsidRPr="00F86013">
        <w:t>be in compliance with</w:t>
      </w:r>
      <w:proofErr w:type="gramEnd"/>
      <w:r w:rsidRPr="00F86013">
        <w:t xml:space="preserve"> SSPC-SP6.</w:t>
      </w:r>
    </w:p>
    <w:p w14:paraId="6C2330A2" w14:textId="77777777" w:rsidR="00F22F34" w:rsidRPr="00F86013" w:rsidRDefault="00F22F34" w:rsidP="00F22F34">
      <w:pPr>
        <w:ind w:left="450" w:hanging="720"/>
      </w:pPr>
    </w:p>
    <w:p w14:paraId="1D0DA214" w14:textId="77777777" w:rsidR="00F22F34" w:rsidRPr="00F86013" w:rsidRDefault="00F22F34" w:rsidP="00F22F34">
      <w:pPr>
        <w:ind w:left="450" w:hanging="720"/>
      </w:pPr>
      <w:r w:rsidRPr="00F86013">
        <w:t>7.4.3</w:t>
      </w:r>
      <w:r w:rsidRPr="00F86013">
        <w:tab/>
        <w:t xml:space="preserve">The chipped and blasted surfaces shall be dampened but without visible free running water.  Lining shall not be placed </w:t>
      </w:r>
      <w:proofErr w:type="gramStart"/>
      <w:r w:rsidRPr="00F86013">
        <w:t>on</w:t>
      </w:r>
      <w:proofErr w:type="gramEnd"/>
      <w:r w:rsidRPr="00F86013">
        <w:t xml:space="preserve"> any area where free running water exists.</w:t>
      </w:r>
    </w:p>
    <w:p w14:paraId="2F0F8A0C" w14:textId="77777777" w:rsidR="00F22F34" w:rsidRPr="00F86013" w:rsidRDefault="00F22F34" w:rsidP="00F22F34">
      <w:pPr>
        <w:ind w:left="450" w:hanging="720"/>
      </w:pPr>
    </w:p>
    <w:p w14:paraId="022FAB5B" w14:textId="77777777" w:rsidR="00F22F34" w:rsidRPr="00F86013" w:rsidRDefault="00F22F34" w:rsidP="00F22F34">
      <w:pPr>
        <w:ind w:left="450" w:hanging="720"/>
      </w:pPr>
      <w:r w:rsidRPr="00F86013">
        <w:t>7.4.4</w:t>
      </w:r>
      <w:r w:rsidRPr="00F86013">
        <w:tab/>
        <w:t>Loose bricks, in areas that are not specifically mentioned, shall be removed and the void filled with concrete material.  This shall apply only to isolated situations where only a few (one to ten) are loose.</w:t>
      </w:r>
    </w:p>
    <w:p w14:paraId="79CD6FFD" w14:textId="77777777" w:rsidR="00F22F34" w:rsidRPr="00F86013" w:rsidRDefault="00F22F34" w:rsidP="00F22F34">
      <w:pPr>
        <w:ind w:left="450" w:hanging="720"/>
      </w:pPr>
    </w:p>
    <w:p w14:paraId="594E2403" w14:textId="77777777" w:rsidR="00F22F34" w:rsidRPr="00F86013" w:rsidRDefault="00F22F34" w:rsidP="00F22F34">
      <w:pPr>
        <w:ind w:left="450" w:hanging="720"/>
      </w:pPr>
      <w:r w:rsidRPr="00F86013">
        <w:t>7.4.5</w:t>
      </w:r>
      <w:r w:rsidRPr="00F86013">
        <w:tab/>
        <w:t xml:space="preserve">Void areas that extend beyond the outside plane of the sewer or manhole into the surrounding soil shall be filled and stabilized using </w:t>
      </w:r>
      <w:r w:rsidRPr="00F86013">
        <w:rPr>
          <w:u w:val="single"/>
        </w:rPr>
        <w:t>pressure injected grout</w:t>
      </w:r>
      <w:r w:rsidRPr="00F86013">
        <w:t xml:space="preserve"> to the outside plane of the sewer barrel.</w:t>
      </w:r>
    </w:p>
    <w:p w14:paraId="25C8759C" w14:textId="77777777" w:rsidR="00F22F34" w:rsidRPr="00F86013" w:rsidRDefault="00F22F34" w:rsidP="00F22F34">
      <w:pPr>
        <w:ind w:left="450" w:hanging="720"/>
      </w:pPr>
    </w:p>
    <w:p w14:paraId="1654B871" w14:textId="77777777" w:rsidR="00F22F34" w:rsidRPr="00F86013" w:rsidRDefault="00F22F34" w:rsidP="00F22F34">
      <w:pPr>
        <w:ind w:left="450" w:hanging="720"/>
      </w:pPr>
      <w:r w:rsidRPr="00F86013">
        <w:t>7.4.6</w:t>
      </w:r>
      <w:r w:rsidRPr="00F86013">
        <w:tab/>
        <w:t>Contractor shall fill all voids in the sewer and manhole barrel with concrete or other material approved by the Engineer.</w:t>
      </w:r>
    </w:p>
    <w:p w14:paraId="4B348790" w14:textId="77777777" w:rsidR="00F22F34" w:rsidRPr="00F86013" w:rsidRDefault="00F22F34" w:rsidP="00F22F34">
      <w:pPr>
        <w:ind w:left="450" w:hanging="720"/>
      </w:pPr>
    </w:p>
    <w:p w14:paraId="39418836" w14:textId="77777777" w:rsidR="00F22F34" w:rsidRPr="00F86013" w:rsidRDefault="00F22F34" w:rsidP="00F22F34">
      <w:pPr>
        <w:ind w:left="450" w:hanging="720"/>
      </w:pPr>
      <w:r w:rsidRPr="00F86013">
        <w:t>7.4.7</w:t>
      </w:r>
      <w:r w:rsidRPr="00F86013">
        <w:tab/>
        <w:t>Contractor shall repair any damage to the existing structure resulting from his cleaning or void filling operations at no cost to the owner.</w:t>
      </w:r>
    </w:p>
    <w:p w14:paraId="221364D9" w14:textId="77777777" w:rsidR="00F22F34" w:rsidRPr="00F86013" w:rsidRDefault="00F22F34" w:rsidP="00F22F34">
      <w:pPr>
        <w:ind w:left="450" w:hanging="720"/>
      </w:pPr>
    </w:p>
    <w:p w14:paraId="5D109B84" w14:textId="77777777" w:rsidR="00F22F34" w:rsidRPr="00F86013" w:rsidRDefault="00F22F34" w:rsidP="00F22F34">
      <w:pPr>
        <w:ind w:left="450" w:hanging="720"/>
      </w:pPr>
      <w:r w:rsidRPr="00F86013">
        <w:t>7.4.8</w:t>
      </w:r>
      <w:r w:rsidRPr="00F86013">
        <w:tab/>
        <w:t>Contractor shall remove and properly dispose of, as approved by the Engineer, all debris and rebound from the pipe/culvert that results from his cleaning and lining operations.  No debris shall be permitted to wash down into the drainage system.</w:t>
      </w:r>
    </w:p>
    <w:p w14:paraId="612B0A1E" w14:textId="77777777" w:rsidR="00F22F34" w:rsidRPr="00F86013" w:rsidRDefault="00F22F34" w:rsidP="00F22F34">
      <w:pPr>
        <w:ind w:left="450" w:hanging="720"/>
      </w:pPr>
    </w:p>
    <w:p w14:paraId="4B3001B5" w14:textId="77777777" w:rsidR="00F22F34" w:rsidRPr="00F86013" w:rsidRDefault="00F22F34" w:rsidP="00F22F34">
      <w:pPr>
        <w:ind w:left="450" w:hanging="720"/>
      </w:pPr>
      <w:r w:rsidRPr="00F86013">
        <w:t>7.4.9</w:t>
      </w:r>
      <w:r w:rsidRPr="00F86013">
        <w:tab/>
        <w:t xml:space="preserve">The contractor shall contact utilities to identify all </w:t>
      </w:r>
      <w:proofErr w:type="gramStart"/>
      <w:r w:rsidRPr="00F86013">
        <w:t>pipe</w:t>
      </w:r>
      <w:proofErr w:type="gramEnd"/>
      <w:r w:rsidRPr="00F86013">
        <w:t xml:space="preserve"> and </w:t>
      </w:r>
      <w:proofErr w:type="gramStart"/>
      <w:r w:rsidRPr="00F86013">
        <w:t>conduit</w:t>
      </w:r>
      <w:proofErr w:type="gramEnd"/>
      <w:r w:rsidRPr="00F86013">
        <w:t xml:space="preserve"> in the pipe/culvert to be rehabilitated.</w:t>
      </w:r>
    </w:p>
    <w:p w14:paraId="0BBE4A4F" w14:textId="77777777" w:rsidR="00F22F34" w:rsidRPr="00F86013" w:rsidRDefault="00F22F34" w:rsidP="00F22F34">
      <w:pPr>
        <w:ind w:left="450" w:hanging="720"/>
      </w:pPr>
    </w:p>
    <w:p w14:paraId="1E356C1A" w14:textId="77777777" w:rsidR="00F22F34" w:rsidRPr="00F86013" w:rsidRDefault="00F22F34" w:rsidP="00F22F34">
      <w:pPr>
        <w:ind w:left="450" w:hanging="720"/>
      </w:pPr>
      <w:r w:rsidRPr="00F86013">
        <w:t>7.5</w:t>
      </w:r>
      <w:r w:rsidRPr="00F86013">
        <w:tab/>
      </w:r>
      <w:r w:rsidRPr="00F86013">
        <w:rPr>
          <w:b/>
        </w:rPr>
        <w:t>Placement of Lining</w:t>
      </w:r>
    </w:p>
    <w:p w14:paraId="0280EC27" w14:textId="77777777" w:rsidR="00F22F34" w:rsidRPr="00F86013" w:rsidRDefault="00F22F34" w:rsidP="00F22F34">
      <w:pPr>
        <w:ind w:left="450" w:hanging="720"/>
      </w:pPr>
    </w:p>
    <w:p w14:paraId="26F04B51" w14:textId="77777777" w:rsidR="00F22F34" w:rsidRDefault="00F22F34" w:rsidP="00F22F34">
      <w:pPr>
        <w:ind w:left="450" w:hanging="720"/>
      </w:pPr>
      <w:r w:rsidRPr="00F86013">
        <w:t>7.5.1</w:t>
      </w:r>
      <w:r w:rsidRPr="00F86013">
        <w:tab/>
      </w:r>
      <w:r w:rsidRPr="00F86013">
        <w:rPr>
          <w:b/>
        </w:rPr>
        <w:t>Shotcrete Lining</w:t>
      </w:r>
    </w:p>
    <w:p w14:paraId="6B863047" w14:textId="77777777" w:rsidR="00F22F34" w:rsidRDefault="00F22F34" w:rsidP="00F22F34">
      <w:pPr>
        <w:ind w:left="450" w:hanging="720"/>
      </w:pPr>
    </w:p>
    <w:p w14:paraId="15F6FA13" w14:textId="77777777" w:rsidR="00F22F34" w:rsidRDefault="00F22F34" w:rsidP="00F22F34">
      <w:pPr>
        <w:ind w:left="450" w:hanging="720"/>
      </w:pPr>
      <w:r w:rsidRPr="00F86013">
        <w:t>7.5.1.1</w:t>
      </w:r>
      <w:r w:rsidRPr="00F86013">
        <w:tab/>
        <w:t>Contractor shall place concrete using suitable delivery equipment and procedures that will result in concrete in place with a minimum thickness of 2 inches with an allowable variance of 10 percent unless otherwise shown.</w:t>
      </w:r>
    </w:p>
    <w:p w14:paraId="3EE45C21" w14:textId="77777777" w:rsidR="00F22F34" w:rsidRDefault="00F22F34" w:rsidP="00F22F34">
      <w:pPr>
        <w:ind w:left="450" w:hanging="720"/>
      </w:pPr>
    </w:p>
    <w:p w14:paraId="59AF44CA" w14:textId="77777777" w:rsidR="00F22F34" w:rsidRDefault="00F22F34" w:rsidP="00F22F34">
      <w:pPr>
        <w:ind w:left="450" w:hanging="720"/>
      </w:pPr>
      <w:r w:rsidRPr="00F86013">
        <w:t>7.5.1.2</w:t>
      </w:r>
      <w:r w:rsidRPr="00F86013">
        <w:tab/>
        <w:t xml:space="preserve">Contractor may use either wet mix or dry mix method of applying concrete.  </w:t>
      </w:r>
      <w:proofErr w:type="gramStart"/>
      <w:r w:rsidRPr="00F86013">
        <w:t>Contractor</w:t>
      </w:r>
      <w:proofErr w:type="gramEnd"/>
      <w:r w:rsidRPr="00F86013">
        <w:t xml:space="preserve"> </w:t>
      </w:r>
      <w:proofErr w:type="gramStart"/>
      <w:r w:rsidRPr="00F86013">
        <w:t>shall</w:t>
      </w:r>
      <w:proofErr w:type="gramEnd"/>
      <w:r w:rsidRPr="00F86013">
        <w:t xml:space="preserve"> control thickness, method of support, air pressure and/or water content of concrete to preclude sagging or sloughing off.  Contractor shall discontinue concreting or provide suitable means to screen the nozzle stream if wind or air currents cause separation of the nozzle stream during placement.</w:t>
      </w:r>
    </w:p>
    <w:p w14:paraId="33EEDB51" w14:textId="77777777" w:rsidR="00F22F34" w:rsidRDefault="00F22F34" w:rsidP="00F22F34">
      <w:pPr>
        <w:ind w:left="450" w:hanging="720"/>
      </w:pPr>
    </w:p>
    <w:p w14:paraId="6D607569" w14:textId="77777777" w:rsidR="00F22F34" w:rsidRDefault="00F22F34" w:rsidP="00F22F34">
      <w:pPr>
        <w:ind w:left="450" w:hanging="720"/>
      </w:pPr>
      <w:r w:rsidRPr="00F86013">
        <w:t>7.5.1.3</w:t>
      </w:r>
      <w:r w:rsidRPr="00F86013">
        <w:tab/>
        <w:t xml:space="preserve">Contractor shall dampen absorptive substrate surfaces prior to placement of concrete to facilitate </w:t>
      </w:r>
      <w:proofErr w:type="gramStart"/>
      <w:r w:rsidRPr="00F86013">
        <w:t>bond</w:t>
      </w:r>
      <w:proofErr w:type="gramEnd"/>
      <w:r w:rsidRPr="00F86013">
        <w:t xml:space="preserve"> and to reduce the possibility of shrinkage cracking developing from premature loss of mixing water.</w:t>
      </w:r>
    </w:p>
    <w:p w14:paraId="288525D2" w14:textId="77777777" w:rsidR="00F22F34" w:rsidRDefault="00F22F34" w:rsidP="00F22F34">
      <w:pPr>
        <w:ind w:left="450" w:hanging="720"/>
      </w:pPr>
    </w:p>
    <w:p w14:paraId="1708B9B1" w14:textId="77777777" w:rsidR="00F22F34" w:rsidRDefault="00F22F34" w:rsidP="00F22F34">
      <w:pPr>
        <w:ind w:left="450" w:hanging="720"/>
      </w:pPr>
      <w:r w:rsidRPr="00F86013">
        <w:t>7.5.1.4</w:t>
      </w:r>
      <w:r w:rsidRPr="00F86013">
        <w:tab/>
        <w:t>Contractor shall broom or scarify the surface of freshly placed concrete to which, after hardening, additional layers of concrete are to be bonded.  All surfaces shall be dampened just prior to application of succeeding layers.</w:t>
      </w:r>
    </w:p>
    <w:p w14:paraId="44C86AF5" w14:textId="77777777" w:rsidR="00F22F34" w:rsidRDefault="00F22F34" w:rsidP="00F22F34">
      <w:pPr>
        <w:ind w:left="450" w:hanging="720"/>
      </w:pPr>
    </w:p>
    <w:p w14:paraId="57BC008F" w14:textId="77777777" w:rsidR="00F22F34" w:rsidRDefault="00F22F34" w:rsidP="00F22F34">
      <w:pPr>
        <w:ind w:left="450" w:hanging="720"/>
      </w:pPr>
      <w:r w:rsidRPr="00F86013">
        <w:t>7.5.1.5</w:t>
      </w:r>
      <w:r w:rsidRPr="00F86013">
        <w:tab/>
        <w:t>Contractor shall fill with sound material all corners and any areas where rebound cannot escape or be blown free.  Contractor shall complete the corners between the web and the flanges of structural steel before application to the flat areas.</w:t>
      </w:r>
    </w:p>
    <w:p w14:paraId="626E59B2" w14:textId="77777777" w:rsidR="00F22F34" w:rsidRDefault="00F22F34" w:rsidP="00F22F34">
      <w:pPr>
        <w:ind w:left="450" w:hanging="720"/>
      </w:pPr>
    </w:p>
    <w:p w14:paraId="3E73E325" w14:textId="77777777" w:rsidR="00F22F34" w:rsidRDefault="00F22F34" w:rsidP="00F22F34">
      <w:pPr>
        <w:ind w:left="450" w:hanging="720"/>
      </w:pPr>
      <w:r w:rsidRPr="00F86013">
        <w:t>7.5.1.6</w:t>
      </w:r>
      <w:r w:rsidRPr="00F86013">
        <w:tab/>
        <w:t xml:space="preserve">Contractor shall provide a supply of clean, dry air adequate for maintaining sufficient nozzle velocity for all parts of the work </w:t>
      </w:r>
      <w:proofErr w:type="gramStart"/>
      <w:r w:rsidRPr="00F86013">
        <w:t>and ,</w:t>
      </w:r>
      <w:proofErr w:type="gramEnd"/>
      <w:r w:rsidRPr="00F86013">
        <w:t xml:space="preserve"> if required, for simultaneous operation of suitable flow pipe for cleaning away rebound.</w:t>
      </w:r>
    </w:p>
    <w:p w14:paraId="7EDDE857" w14:textId="77777777" w:rsidR="00F22F34" w:rsidRDefault="00F22F34" w:rsidP="00F22F34">
      <w:pPr>
        <w:ind w:left="450" w:hanging="720"/>
      </w:pPr>
    </w:p>
    <w:p w14:paraId="22275302" w14:textId="77777777" w:rsidR="00F22F34" w:rsidRDefault="00F22F34" w:rsidP="00F22F34">
      <w:pPr>
        <w:ind w:left="450" w:hanging="720"/>
      </w:pPr>
      <w:r w:rsidRPr="00F86013">
        <w:t>7.5.1.7</w:t>
      </w:r>
      <w:r w:rsidRPr="00F86013">
        <w:tab/>
        <w:t xml:space="preserve">Rebound losses shall not exceed </w:t>
      </w:r>
      <w:proofErr w:type="gramStart"/>
      <w:r w:rsidRPr="00F86013">
        <w:t>and</w:t>
      </w:r>
      <w:proofErr w:type="gramEnd"/>
      <w:r w:rsidRPr="00F86013">
        <w:t xml:space="preserve"> average of 25% by weight of the material passing through the nozzle.  Rebound shall be removed and disposed of at contractor’s expense </w:t>
      </w:r>
      <w:proofErr w:type="gramStart"/>
      <w:r w:rsidRPr="00F86013">
        <w:t>on a daily basis</w:t>
      </w:r>
      <w:proofErr w:type="gramEnd"/>
      <w:r w:rsidRPr="00F86013">
        <w:t>.</w:t>
      </w:r>
    </w:p>
    <w:p w14:paraId="59A841E0" w14:textId="77777777" w:rsidR="00F22F34" w:rsidRDefault="00F22F34" w:rsidP="00F22F34">
      <w:pPr>
        <w:ind w:left="450" w:hanging="720"/>
      </w:pPr>
    </w:p>
    <w:p w14:paraId="26F41986" w14:textId="77777777" w:rsidR="00F22F34" w:rsidRDefault="00F22F34" w:rsidP="00F22F34">
      <w:pPr>
        <w:ind w:left="450" w:hanging="720"/>
      </w:pPr>
      <w:r w:rsidRPr="00F86013">
        <w:t>7.5.1.8</w:t>
      </w:r>
      <w:r w:rsidRPr="00F86013">
        <w:tab/>
        <w:t xml:space="preserve">If the flow of material at the nozzle is not uniform and slugs, sand spots or wet sloughs result, the nozzle man shall direct the nozzle away from the work until the faulty conditions are corrected.  Such defects shall be replaced as the work progresses </w:t>
      </w:r>
      <w:proofErr w:type="gramStart"/>
      <w:r w:rsidRPr="00F86013">
        <w:t>at</w:t>
      </w:r>
      <w:proofErr w:type="gramEnd"/>
      <w:r w:rsidRPr="00F86013">
        <w:t xml:space="preserve"> no increase in contract price.</w:t>
      </w:r>
    </w:p>
    <w:p w14:paraId="7D83F9C6" w14:textId="77777777" w:rsidR="00F22F34" w:rsidRDefault="00F22F34" w:rsidP="00F22F34">
      <w:pPr>
        <w:ind w:left="450" w:hanging="720"/>
      </w:pPr>
    </w:p>
    <w:p w14:paraId="4B1227CD" w14:textId="77777777" w:rsidR="00F22F34" w:rsidRDefault="00F22F34" w:rsidP="00F22F34">
      <w:pPr>
        <w:ind w:left="450" w:hanging="720"/>
      </w:pPr>
      <w:r w:rsidRPr="00F86013">
        <w:t>7.5.1.9</w:t>
      </w:r>
      <w:r w:rsidRPr="00F86013">
        <w:tab/>
        <w:t>Concreting shall be suspended if air velocity separates the cement from the sand at the nozzle.</w:t>
      </w:r>
    </w:p>
    <w:p w14:paraId="128DBB84" w14:textId="77777777" w:rsidR="00F22F34" w:rsidRDefault="00F22F34" w:rsidP="00F22F34">
      <w:pPr>
        <w:ind w:left="450" w:hanging="720"/>
      </w:pPr>
    </w:p>
    <w:p w14:paraId="625F7AD6" w14:textId="77777777" w:rsidR="00F22F34" w:rsidRDefault="00F22F34" w:rsidP="00F22F34">
      <w:pPr>
        <w:ind w:left="450" w:hanging="720"/>
      </w:pPr>
      <w:r w:rsidRPr="00F86013">
        <w:t>7.5.1.10</w:t>
      </w:r>
      <w:r w:rsidRPr="00F86013">
        <w:tab/>
      </w:r>
      <w:r>
        <w:t xml:space="preserve"> </w:t>
      </w:r>
      <w:r w:rsidRPr="00F86013">
        <w:t>The nozzle shall be held at the proper distance (minimum of 3 feet except in close quarters) and at the proper angle to secure maximum compaction with minimum loss of material.  This angle shall be as near perpendicular to the surface as work permits.</w:t>
      </w:r>
    </w:p>
    <w:p w14:paraId="03F85350" w14:textId="77777777" w:rsidR="00F22F34" w:rsidRDefault="00F22F34" w:rsidP="00F22F34">
      <w:pPr>
        <w:ind w:left="450" w:hanging="720"/>
      </w:pPr>
    </w:p>
    <w:p w14:paraId="68A0E94B" w14:textId="77777777" w:rsidR="00F22F34" w:rsidRDefault="00F22F34" w:rsidP="00F22F34">
      <w:pPr>
        <w:ind w:left="450" w:hanging="720"/>
      </w:pPr>
      <w:r w:rsidRPr="00F86013">
        <w:t>7.5.1.11</w:t>
      </w:r>
      <w:r>
        <w:t xml:space="preserve"> </w:t>
      </w:r>
      <w:r w:rsidRPr="00F86013">
        <w:t xml:space="preserve">Construction joints or end of day’s work joint shall be sloped off to a thin, clean </w:t>
      </w:r>
      <w:proofErr w:type="gramStart"/>
      <w:r w:rsidRPr="00F86013">
        <w:t>45 degree</w:t>
      </w:r>
      <w:proofErr w:type="gramEnd"/>
      <w:r w:rsidRPr="00F86013">
        <w:t xml:space="preserve"> slope.  Before placing the adjoining work, clean the sloped portion and adjacent concrete and then moisten and scour with an air jet.</w:t>
      </w:r>
    </w:p>
    <w:p w14:paraId="0022DC29" w14:textId="77777777" w:rsidR="00F22F34" w:rsidRDefault="00F22F34" w:rsidP="00F22F34">
      <w:pPr>
        <w:ind w:left="450" w:hanging="720"/>
      </w:pPr>
    </w:p>
    <w:p w14:paraId="5464B250" w14:textId="77777777" w:rsidR="00F22F34" w:rsidRDefault="00F22F34" w:rsidP="00F22F34">
      <w:pPr>
        <w:ind w:left="450" w:hanging="720"/>
      </w:pPr>
      <w:r w:rsidRPr="00F86013">
        <w:t>7.5.1.12</w:t>
      </w:r>
      <w:r>
        <w:t xml:space="preserve"> </w:t>
      </w:r>
      <w:r w:rsidRPr="00F86013">
        <w:t>Contractor shall not place concrete through more than one layer of reinforcing steel rods or mesh in one application.  Contractor shall test to ascertain if any voids or sand pockets have developed around or behind the reinforcement by probing with an awl or other pointed tool after the concrete has achieved its initial set, by removal of randomly selected bars or by coring or other suitable means.</w:t>
      </w:r>
    </w:p>
    <w:p w14:paraId="3619815A" w14:textId="77777777" w:rsidR="00F22F34" w:rsidRDefault="00F22F34" w:rsidP="00F22F34">
      <w:pPr>
        <w:ind w:left="450" w:hanging="720"/>
      </w:pPr>
    </w:p>
    <w:p w14:paraId="0B843D34" w14:textId="77777777" w:rsidR="00F22F34" w:rsidRDefault="00F22F34" w:rsidP="00F22F34">
      <w:pPr>
        <w:ind w:left="450" w:hanging="720"/>
      </w:pPr>
      <w:r w:rsidRPr="00F86013">
        <w:t>7.5.1.13</w:t>
      </w:r>
      <w:r w:rsidRPr="00F86013">
        <w:tab/>
      </w:r>
      <w:r>
        <w:t xml:space="preserve"> </w:t>
      </w:r>
      <w:r w:rsidRPr="00F86013">
        <w:t xml:space="preserve">Prior to the application of the first </w:t>
      </w:r>
      <w:proofErr w:type="gramStart"/>
      <w:r w:rsidRPr="00F86013">
        <w:t>layer of</w:t>
      </w:r>
      <w:proofErr w:type="gramEnd"/>
      <w:r w:rsidRPr="00F86013">
        <w:t xml:space="preserve"> concrete, contractor shall furnish and install adequate ground wires, measuring pins or other approved means to establish the thickness, surface places and finish lines of the concrete.  Contractor shall maintain specified tolerances by keeping ground wires secure and taut.</w:t>
      </w:r>
    </w:p>
    <w:p w14:paraId="6B2CAFC2" w14:textId="77777777" w:rsidR="00F22F34" w:rsidRDefault="00F22F34" w:rsidP="00F22F34">
      <w:pPr>
        <w:ind w:left="450" w:hanging="720"/>
      </w:pPr>
    </w:p>
    <w:p w14:paraId="2C5F8456" w14:textId="77777777" w:rsidR="00F22F34" w:rsidRDefault="00F22F34" w:rsidP="00F22F34">
      <w:pPr>
        <w:ind w:left="450" w:hanging="720"/>
      </w:pPr>
      <w:r w:rsidRPr="00F86013">
        <w:t>7.5.1.14</w:t>
      </w:r>
      <w:r>
        <w:t xml:space="preserve"> </w:t>
      </w:r>
      <w:r w:rsidRPr="00F86013">
        <w:t>Pins shall be non-corrosive and so designed as not to cause infiltration of water through the concrete.  Pins shall be installed on 5-foot centers in each direction and at other locations as may be directed by the Engineer.</w:t>
      </w:r>
    </w:p>
    <w:p w14:paraId="6764AF95" w14:textId="77777777" w:rsidR="00F22F34" w:rsidRDefault="00F22F34" w:rsidP="00F22F34">
      <w:pPr>
        <w:ind w:left="450" w:hanging="720"/>
      </w:pPr>
    </w:p>
    <w:p w14:paraId="1CB0C6E4" w14:textId="77777777" w:rsidR="00F22F34" w:rsidRDefault="00F22F34" w:rsidP="00F22F34">
      <w:pPr>
        <w:ind w:left="450" w:hanging="720"/>
      </w:pPr>
      <w:r w:rsidRPr="00F86013">
        <w:t>7.5.1.15</w:t>
      </w:r>
      <w:r w:rsidRPr="00F86013">
        <w:tab/>
      </w:r>
      <w:r>
        <w:t xml:space="preserve"> </w:t>
      </w:r>
      <w:r w:rsidRPr="00F86013">
        <w:t>Contractor shall not place concrete if drying or stiffening of the mix takes place at any time prior to delivery to the nozzle.  No rebound or previously expended material shall be used in the concrete mix.</w:t>
      </w:r>
    </w:p>
    <w:p w14:paraId="44CAD18D" w14:textId="77777777" w:rsidR="00F22F34" w:rsidRDefault="00F22F34" w:rsidP="00F22F34">
      <w:pPr>
        <w:ind w:left="450" w:hanging="720"/>
      </w:pPr>
    </w:p>
    <w:p w14:paraId="33D5D4F5" w14:textId="77777777" w:rsidR="00F22F34" w:rsidRDefault="00F22F34" w:rsidP="00F22F34">
      <w:pPr>
        <w:ind w:left="450" w:hanging="720"/>
      </w:pPr>
      <w:r w:rsidRPr="00F86013">
        <w:t>7.5.1.16</w:t>
      </w:r>
      <w:r w:rsidRPr="00F86013">
        <w:tab/>
      </w:r>
      <w:r>
        <w:t xml:space="preserve"> </w:t>
      </w:r>
      <w:r w:rsidRPr="00F86013">
        <w:t>Contractor shall remove all overspray ore rebound prior to final set and before placement of concrete material on such adjacent surface.</w:t>
      </w:r>
    </w:p>
    <w:p w14:paraId="2D578077" w14:textId="77777777" w:rsidR="00F22F34" w:rsidRDefault="00F22F34" w:rsidP="00F22F34">
      <w:pPr>
        <w:ind w:left="450" w:hanging="720"/>
      </w:pPr>
    </w:p>
    <w:p w14:paraId="10E81752" w14:textId="77777777" w:rsidR="00F22F34" w:rsidRDefault="00F22F34" w:rsidP="00F22F34">
      <w:pPr>
        <w:ind w:left="450" w:hanging="720"/>
      </w:pPr>
      <w:r w:rsidRPr="00F86013">
        <w:t>7.5.1.17</w:t>
      </w:r>
      <w:r w:rsidRPr="00F86013">
        <w:tab/>
      </w:r>
      <w:r>
        <w:t xml:space="preserve"> </w:t>
      </w:r>
      <w:r w:rsidRPr="00F86013">
        <w:t>Contractor shall not apply concrete against surfaces where frost is present or when the air temperature is below 40</w:t>
      </w:r>
      <w:r w:rsidRPr="00F86013">
        <w:rPr>
          <w:vertAlign w:val="superscript"/>
        </w:rPr>
        <w:t>o</w:t>
      </w:r>
      <w:r w:rsidRPr="00F86013">
        <w:t>F.  Contractor shall provide for measuring the air temperature within the sewer at no less than once every 30 minutes at all locations where concrete is to be placed during freezing weather.</w:t>
      </w:r>
    </w:p>
    <w:p w14:paraId="32D36035" w14:textId="77777777" w:rsidR="00F22F34" w:rsidRDefault="00F22F34" w:rsidP="00F22F34">
      <w:pPr>
        <w:ind w:left="450" w:hanging="720"/>
      </w:pPr>
    </w:p>
    <w:p w14:paraId="721EACAA" w14:textId="77777777" w:rsidR="00F22F34" w:rsidRDefault="00F22F34" w:rsidP="00F22F34">
      <w:pPr>
        <w:ind w:left="450" w:hanging="720"/>
      </w:pPr>
      <w:r w:rsidRPr="00F86013">
        <w:t>7.5.1.18</w:t>
      </w:r>
      <w:r>
        <w:t xml:space="preserve"> </w:t>
      </w:r>
      <w:r w:rsidRPr="00F86013">
        <w:t>Contractor shall not apply concrete in areas where running water exists.</w:t>
      </w:r>
    </w:p>
    <w:p w14:paraId="1DD2E6AD" w14:textId="77777777" w:rsidR="00F22F34" w:rsidRDefault="00F22F34" w:rsidP="00F22F34">
      <w:pPr>
        <w:ind w:left="450" w:hanging="720"/>
      </w:pPr>
    </w:p>
    <w:p w14:paraId="3EE84A7F" w14:textId="77777777" w:rsidR="00F22F34" w:rsidRDefault="00F22F34" w:rsidP="00F22F34">
      <w:pPr>
        <w:ind w:left="450" w:hanging="720"/>
      </w:pPr>
      <w:r w:rsidRPr="00F86013">
        <w:t>7.5.1.19</w:t>
      </w:r>
      <w:r w:rsidRPr="00F86013">
        <w:tab/>
      </w:r>
      <w:r>
        <w:t xml:space="preserve"> </w:t>
      </w:r>
      <w:r w:rsidRPr="00F86013">
        <w:t>Contractor shall protect concrete from freezing during installation and during the curing period.</w:t>
      </w:r>
    </w:p>
    <w:p w14:paraId="707EC732" w14:textId="77777777" w:rsidR="00F22F34" w:rsidRDefault="00F22F34" w:rsidP="00F22F34">
      <w:pPr>
        <w:ind w:left="450" w:hanging="720"/>
      </w:pPr>
    </w:p>
    <w:p w14:paraId="4AACB9EE" w14:textId="77777777" w:rsidR="00F22F34" w:rsidRPr="00F86013" w:rsidRDefault="00F22F34" w:rsidP="00F22F34">
      <w:pPr>
        <w:ind w:left="450" w:hanging="720"/>
      </w:pPr>
      <w:r w:rsidRPr="00F86013">
        <w:t>7.5.1.20</w:t>
      </w:r>
      <w:r w:rsidRPr="00F86013">
        <w:tab/>
      </w:r>
      <w:r>
        <w:t xml:space="preserve"> </w:t>
      </w:r>
      <w:r w:rsidRPr="00F86013">
        <w:t>Contractor shall protect in-place reinforcing from excessive construction traffic and other work.</w:t>
      </w:r>
      <w:r w:rsidRPr="00F86013">
        <w:tab/>
      </w:r>
    </w:p>
    <w:p w14:paraId="5F65C789" w14:textId="77777777" w:rsidR="00F22F34" w:rsidRPr="00F86013" w:rsidRDefault="00F22F34" w:rsidP="00F22F34">
      <w:pPr>
        <w:suppressAutoHyphens/>
        <w:adjustRightInd w:val="0"/>
        <w:ind w:hanging="720"/>
      </w:pPr>
    </w:p>
    <w:p w14:paraId="5EA4B812" w14:textId="77777777" w:rsidR="00F22F34" w:rsidRPr="00F86013" w:rsidRDefault="00F22F34" w:rsidP="00F22F34">
      <w:pPr>
        <w:suppressAutoHyphens/>
        <w:adjustRightInd w:val="0"/>
        <w:ind w:left="450" w:hanging="720"/>
        <w:rPr>
          <w:b/>
        </w:rPr>
      </w:pPr>
      <w:r w:rsidRPr="00F86013">
        <w:t>7.6</w:t>
      </w:r>
      <w:r w:rsidRPr="00F86013">
        <w:tab/>
      </w:r>
      <w:r w:rsidRPr="00F86013">
        <w:rPr>
          <w:b/>
        </w:rPr>
        <w:t>PVC Fold and Form Lining</w:t>
      </w:r>
    </w:p>
    <w:p w14:paraId="70367A8E" w14:textId="77777777" w:rsidR="00F22F34" w:rsidRPr="00F86013" w:rsidRDefault="00F22F34" w:rsidP="00F22F34">
      <w:pPr>
        <w:suppressAutoHyphens/>
        <w:adjustRightInd w:val="0"/>
        <w:ind w:left="450" w:hanging="720"/>
      </w:pPr>
    </w:p>
    <w:p w14:paraId="750888A0" w14:textId="77777777" w:rsidR="00F22F34" w:rsidRPr="00F86013" w:rsidRDefault="00F22F34" w:rsidP="00F22F34">
      <w:pPr>
        <w:adjustRightInd w:val="0"/>
        <w:ind w:left="450" w:hanging="720"/>
      </w:pPr>
      <w:r w:rsidRPr="00F86013">
        <w:t xml:space="preserve">7.6.1 </w:t>
      </w:r>
      <w:r>
        <w:tab/>
      </w:r>
      <w:r w:rsidRPr="00F86013">
        <w:t>The reel of flattened pipe should be positioned near the insertion point. The end of the reel of flattened pipe should be tapered and have holes drilled for the attachment of a pulling head. If recommended by the manufacturer, the coil of flattened pipe may be heated to approximately180°F prior to insertion. An enclosure should be designed so that hot air is continually exiting from it and not allowing ambient air to be drawn in.</w:t>
      </w:r>
    </w:p>
    <w:p w14:paraId="636E69D1" w14:textId="77777777" w:rsidR="00F22F34" w:rsidRPr="00F86013" w:rsidRDefault="00F22F34" w:rsidP="00F22F34">
      <w:pPr>
        <w:adjustRightInd w:val="0"/>
        <w:ind w:left="450" w:hanging="720"/>
      </w:pPr>
    </w:p>
    <w:p w14:paraId="1DDE7555" w14:textId="77777777" w:rsidR="00F22F34" w:rsidRPr="00F86013" w:rsidRDefault="00F22F34" w:rsidP="00F22F34">
      <w:pPr>
        <w:adjustRightInd w:val="0"/>
        <w:ind w:left="450" w:hanging="720"/>
      </w:pPr>
      <w:r w:rsidRPr="00F86013">
        <w:t>7.6.2</w:t>
      </w:r>
      <w:r>
        <w:tab/>
      </w:r>
      <w:r w:rsidRPr="00F86013">
        <w:t>A steel cable should be strung through the existing conduit and attached to the beveled cut end of the folded pipe.  The folded pipe should be pulled with a power winch unit and cable directly from the reel, through the insertion point, and through the existing pipe to the termination point and extending 4 ft (1.2 mm) beyond. The pulling force should be monitored and limited to the allowable tensile stress of the folded pipe (50 % of yield at 212°F) times the pipe wall cross-sectional area.</w:t>
      </w:r>
    </w:p>
    <w:p w14:paraId="7A4801C3" w14:textId="77777777" w:rsidR="00F22F34" w:rsidRPr="00F86013" w:rsidRDefault="00F22F34" w:rsidP="00F22F34">
      <w:pPr>
        <w:adjustRightInd w:val="0"/>
        <w:ind w:left="450" w:hanging="720"/>
      </w:pPr>
    </w:p>
    <w:p w14:paraId="37788569" w14:textId="77777777" w:rsidR="00F22F34" w:rsidRPr="00F86013" w:rsidRDefault="00F22F34" w:rsidP="00F22F34">
      <w:pPr>
        <w:adjustRightInd w:val="0"/>
        <w:ind w:left="450" w:hanging="720"/>
      </w:pPr>
      <w:r w:rsidRPr="00F86013">
        <w:t>7.6.3</w:t>
      </w:r>
      <w:r>
        <w:tab/>
      </w:r>
      <w:r w:rsidRPr="00F86013">
        <w:t xml:space="preserve">After insertion is completed, the pipe should be secured at the </w:t>
      </w:r>
      <w:proofErr w:type="gramStart"/>
      <w:r w:rsidRPr="00F86013">
        <w:t>termination end</w:t>
      </w:r>
      <w:proofErr w:type="gramEnd"/>
      <w:r w:rsidRPr="00F86013">
        <w:t>.</w:t>
      </w:r>
    </w:p>
    <w:p w14:paraId="25A2D275" w14:textId="77777777" w:rsidR="00F22F34" w:rsidRPr="00F86013" w:rsidRDefault="00F22F34" w:rsidP="00F22F34">
      <w:pPr>
        <w:adjustRightInd w:val="0"/>
        <w:ind w:left="450" w:hanging="720"/>
      </w:pPr>
    </w:p>
    <w:p w14:paraId="727086A7" w14:textId="77777777" w:rsidR="00F22F34" w:rsidRPr="00F86013" w:rsidRDefault="00F22F34" w:rsidP="00F22F34">
      <w:pPr>
        <w:adjustRightInd w:val="0"/>
        <w:ind w:left="450" w:hanging="720"/>
      </w:pPr>
      <w:r w:rsidRPr="00F86013">
        <w:t>7.6.4</w:t>
      </w:r>
      <w:r>
        <w:tab/>
      </w:r>
      <w:r w:rsidRPr="00F86013">
        <w:t xml:space="preserve">Through the use of heat, pressure, </w:t>
      </w:r>
      <w:proofErr w:type="gramStart"/>
      <w:r w:rsidRPr="00F86013">
        <w:t>and,</w:t>
      </w:r>
      <w:proofErr w:type="gramEnd"/>
      <w:r w:rsidRPr="00F86013">
        <w:t xml:space="preserve"> the folded pipe should be fully expanded. The liner pipe shall be fully expanded </w:t>
      </w:r>
      <w:proofErr w:type="gramStart"/>
      <w:r w:rsidRPr="00F86013">
        <w:t>through the use of</w:t>
      </w:r>
      <w:proofErr w:type="gramEnd"/>
      <w:r w:rsidRPr="00F86013">
        <w:t xml:space="preserve"> time, heat and pressure. Time, temperature and pressure must be sufficient to overcome the extrusion memory of the thermoplastic material. The manufacturer must be consulted as to the suggested times, temperatures and pressure. Expansion pressures must be sufficient to press the PVC liner pipe against the wall of the existing conduit </w:t>
      </w:r>
      <w:proofErr w:type="gramStart"/>
      <w:r w:rsidRPr="00F86013">
        <w:t>so as to</w:t>
      </w:r>
      <w:proofErr w:type="gramEnd"/>
      <w:r w:rsidRPr="00F86013">
        <w:t xml:space="preserve"> neatly and tightly fit the internal circumference of the existing line and to form dimples at the service connections.  NOTE 2—Folded pipe expansion pressures are typically in the range of 3 to 5 psi (20.6 to 34.4 kPa</w:t>
      </w:r>
      <w:proofErr w:type="gramStart"/>
      <w:r w:rsidRPr="00F86013">
        <w:t>), but</w:t>
      </w:r>
      <w:proofErr w:type="gramEnd"/>
      <w:r w:rsidRPr="00F86013">
        <w:t xml:space="preserve"> may vary based on field conditions.</w:t>
      </w:r>
    </w:p>
    <w:p w14:paraId="61EA9EB1" w14:textId="77777777" w:rsidR="00F22F34" w:rsidRPr="00F86013" w:rsidRDefault="00F22F34" w:rsidP="00F22F34">
      <w:pPr>
        <w:adjustRightInd w:val="0"/>
        <w:ind w:left="450" w:hanging="720"/>
      </w:pPr>
    </w:p>
    <w:p w14:paraId="00D6C70B" w14:textId="77777777" w:rsidR="00F22F34" w:rsidRPr="00F86013" w:rsidRDefault="00F22F34" w:rsidP="00F22F34">
      <w:pPr>
        <w:adjustRightInd w:val="0"/>
        <w:ind w:left="450" w:hanging="720"/>
      </w:pPr>
      <w:r w:rsidRPr="00F86013">
        <w:t>7.6.5</w:t>
      </w:r>
      <w:r>
        <w:tab/>
      </w:r>
      <w:r w:rsidRPr="00F86013">
        <w:t>The manufacturer shall specify the proper expansion pressure and duration of the expansion pressure for the specific product being installed. The specified pressure shall be sufficient to expand the pipe at local deformities and allow for complete dimpling at side connections.</w:t>
      </w:r>
    </w:p>
    <w:p w14:paraId="4A9EA333" w14:textId="77777777" w:rsidR="00F22F34" w:rsidRPr="00F86013" w:rsidRDefault="00F22F34" w:rsidP="00F22F34">
      <w:pPr>
        <w:adjustRightInd w:val="0"/>
        <w:ind w:left="450" w:hanging="720"/>
      </w:pPr>
    </w:p>
    <w:p w14:paraId="42E7A9D4" w14:textId="77777777" w:rsidR="00F22F34" w:rsidRPr="00F86013" w:rsidRDefault="00F22F34" w:rsidP="00F22F34">
      <w:pPr>
        <w:adjustRightInd w:val="0"/>
        <w:ind w:left="450" w:hanging="720"/>
      </w:pPr>
      <w:r w:rsidRPr="00F86013">
        <w:t>7.6.6</w:t>
      </w:r>
      <w:r>
        <w:tab/>
      </w:r>
      <w:r w:rsidRPr="00F86013">
        <w:rPr>
          <w:i/>
          <w:iCs/>
        </w:rPr>
        <w:t>Cool-down</w:t>
      </w:r>
      <w:r w:rsidRPr="00F86013">
        <w:t>—The formed pipe should be cooled to a temperature below 100 °F (38 °C) before relieving the pressure required to hold the PVC pipe against the existing pipe wall.  This cool-down procedure may take approximately one half to one hour.</w:t>
      </w:r>
    </w:p>
    <w:p w14:paraId="4C6B0833" w14:textId="77777777" w:rsidR="00F22F34" w:rsidRPr="00F86013" w:rsidRDefault="00F22F34" w:rsidP="00F22F34">
      <w:pPr>
        <w:suppressAutoHyphens/>
        <w:adjustRightInd w:val="0"/>
        <w:ind w:left="450" w:hanging="720"/>
      </w:pPr>
    </w:p>
    <w:p w14:paraId="412672BB" w14:textId="77777777" w:rsidR="00F22F34" w:rsidRDefault="00F22F34" w:rsidP="00F22F34">
      <w:pPr>
        <w:adjustRightInd w:val="0"/>
        <w:ind w:left="450" w:hanging="720"/>
      </w:pPr>
    </w:p>
    <w:p w14:paraId="7B0C407A" w14:textId="77777777" w:rsidR="00F22F34" w:rsidRDefault="00F22F34" w:rsidP="00F22F34">
      <w:pPr>
        <w:adjustRightInd w:val="0"/>
        <w:ind w:left="450" w:hanging="720"/>
      </w:pPr>
    </w:p>
    <w:p w14:paraId="201292A4" w14:textId="77777777" w:rsidR="00F22F34" w:rsidRPr="00F86013" w:rsidRDefault="00F22F34" w:rsidP="00F22F34">
      <w:pPr>
        <w:adjustRightInd w:val="0"/>
        <w:ind w:left="450" w:hanging="720"/>
      </w:pPr>
      <w:r w:rsidRPr="00F86013">
        <w:t>7.6.7</w:t>
      </w:r>
      <w:r>
        <w:tab/>
      </w:r>
      <w:r w:rsidRPr="00F86013">
        <w:t>After the formed pipe has cooled down, the terminating ends should be trimmed to a minimum of 3 in. (76.2 mm) beyond the existing pipe as allowance for possible shrinkage during cooling to ambient temperature.</w:t>
      </w:r>
    </w:p>
    <w:p w14:paraId="03905D0C" w14:textId="77777777" w:rsidR="00F22F34" w:rsidRDefault="00F22F34" w:rsidP="00F22F34">
      <w:pPr>
        <w:adjustRightInd w:val="0"/>
      </w:pPr>
    </w:p>
    <w:p w14:paraId="544E4311" w14:textId="77777777" w:rsidR="00F22F34" w:rsidRDefault="00F22F34" w:rsidP="00F22F34">
      <w:pPr>
        <w:adjustRightInd w:val="0"/>
        <w:ind w:left="450" w:hanging="720"/>
      </w:pPr>
    </w:p>
    <w:p w14:paraId="596FB55F" w14:textId="77777777" w:rsidR="00F22F34" w:rsidRPr="00F86013" w:rsidRDefault="00F22F34" w:rsidP="00F22F34">
      <w:pPr>
        <w:adjustRightInd w:val="0"/>
        <w:ind w:left="450" w:hanging="720"/>
        <w:rPr>
          <w:b/>
        </w:rPr>
      </w:pPr>
      <w:r w:rsidRPr="00F86013">
        <w:lastRenderedPageBreak/>
        <w:t>7.7</w:t>
      </w:r>
      <w:r w:rsidRPr="00F86013">
        <w:tab/>
      </w:r>
      <w:r w:rsidRPr="00F86013">
        <w:rPr>
          <w:b/>
        </w:rPr>
        <w:t>Surface Finish</w:t>
      </w:r>
    </w:p>
    <w:p w14:paraId="2D8DE151" w14:textId="77777777" w:rsidR="00F22F34" w:rsidRPr="00F86013" w:rsidRDefault="00F22F34" w:rsidP="00F22F34">
      <w:pPr>
        <w:adjustRightInd w:val="0"/>
        <w:ind w:left="450" w:hanging="720"/>
      </w:pPr>
    </w:p>
    <w:p w14:paraId="3709B82B" w14:textId="77777777" w:rsidR="00F22F34" w:rsidRPr="00F86013" w:rsidRDefault="00F22F34" w:rsidP="00F22F34">
      <w:pPr>
        <w:adjustRightInd w:val="0"/>
        <w:ind w:left="450" w:hanging="720"/>
      </w:pPr>
      <w:r w:rsidRPr="00F86013">
        <w:t>7.7.1</w:t>
      </w:r>
      <w:r w:rsidRPr="00F86013">
        <w:tab/>
        <w:t>Contractor shall bring the lining material to an even plane and well-formed corners where applicable.</w:t>
      </w:r>
    </w:p>
    <w:p w14:paraId="0AEB1800" w14:textId="77777777" w:rsidR="00F22F34" w:rsidRPr="00F86013" w:rsidRDefault="00F22F34" w:rsidP="00F22F34">
      <w:pPr>
        <w:adjustRightInd w:val="0"/>
        <w:ind w:left="450" w:hanging="720"/>
      </w:pPr>
    </w:p>
    <w:p w14:paraId="78046B53" w14:textId="77777777" w:rsidR="00F22F34" w:rsidRPr="00F86013" w:rsidRDefault="00F22F34" w:rsidP="00F22F34">
      <w:pPr>
        <w:adjustRightInd w:val="0"/>
        <w:ind w:left="450" w:hanging="720"/>
      </w:pPr>
      <w:r w:rsidRPr="00F86013">
        <w:t>7.7.2</w:t>
      </w:r>
      <w:r w:rsidRPr="00F86013">
        <w:tab/>
        <w:t xml:space="preserve">After the body coat has been placed, the surface shall be </w:t>
      </w:r>
      <w:proofErr w:type="gramStart"/>
      <w:r w:rsidRPr="00F86013">
        <w:t>trued</w:t>
      </w:r>
      <w:proofErr w:type="gramEnd"/>
      <w:r w:rsidRPr="00F86013">
        <w:t xml:space="preserve"> to remove high areas and expose low areas.  Low areas must be filled to ensure a true, flat surface.</w:t>
      </w:r>
    </w:p>
    <w:p w14:paraId="5C963940" w14:textId="77777777" w:rsidR="00F22F34" w:rsidRPr="00F86013" w:rsidRDefault="00F22F34" w:rsidP="00F22F34">
      <w:pPr>
        <w:adjustRightInd w:val="0"/>
        <w:ind w:left="450" w:hanging="720"/>
      </w:pPr>
    </w:p>
    <w:p w14:paraId="0A1F2DE3" w14:textId="77777777" w:rsidR="00F22F34" w:rsidRPr="00F86013" w:rsidRDefault="00F22F34" w:rsidP="00F22F34">
      <w:pPr>
        <w:adjustRightInd w:val="0"/>
        <w:ind w:left="450" w:hanging="720"/>
      </w:pPr>
      <w:r w:rsidRPr="00F86013">
        <w:t>7.7.3</w:t>
      </w:r>
      <w:r w:rsidRPr="00F86013">
        <w:tab/>
        <w:t>After the surface has been trued, the entire surface shall receive a treatment providing a smooth finish surface with any brush finish (if concrete) to be finished parallel to the flow.</w:t>
      </w:r>
    </w:p>
    <w:p w14:paraId="69300493" w14:textId="77777777" w:rsidR="00F22F34" w:rsidRPr="00F86013" w:rsidRDefault="00F22F34" w:rsidP="00F22F34">
      <w:pPr>
        <w:adjustRightInd w:val="0"/>
        <w:ind w:left="450" w:hanging="720"/>
      </w:pPr>
    </w:p>
    <w:p w14:paraId="722C748F" w14:textId="77777777" w:rsidR="00F22F34" w:rsidRPr="00F86013" w:rsidRDefault="00F22F34" w:rsidP="00F22F34">
      <w:pPr>
        <w:adjustRightInd w:val="0"/>
        <w:ind w:left="450" w:hanging="720"/>
        <w:rPr>
          <w:b/>
        </w:rPr>
      </w:pPr>
      <w:r w:rsidRPr="00F86013">
        <w:t>7.8</w:t>
      </w:r>
      <w:r w:rsidRPr="00F86013">
        <w:tab/>
      </w:r>
      <w:r w:rsidRPr="00F86013">
        <w:rPr>
          <w:b/>
        </w:rPr>
        <w:t>Lateral Reinforcement or Abandonment</w:t>
      </w:r>
    </w:p>
    <w:p w14:paraId="2E808723" w14:textId="77777777" w:rsidR="00F22F34" w:rsidRPr="00F86013" w:rsidRDefault="00F22F34" w:rsidP="00F22F34">
      <w:pPr>
        <w:adjustRightInd w:val="0"/>
        <w:ind w:left="450" w:hanging="720"/>
        <w:rPr>
          <w:b/>
        </w:rPr>
      </w:pPr>
    </w:p>
    <w:p w14:paraId="13CD26DB" w14:textId="77777777" w:rsidR="00F22F34" w:rsidRPr="00F86013" w:rsidRDefault="00F22F34" w:rsidP="00F22F34">
      <w:pPr>
        <w:adjustRightInd w:val="0"/>
        <w:ind w:left="450" w:hanging="720"/>
      </w:pPr>
      <w:r w:rsidRPr="00F86013">
        <w:t>7.8.1</w:t>
      </w:r>
      <w:r w:rsidRPr="00F86013">
        <w:tab/>
        <w:t xml:space="preserve">Contractor is responsible for </w:t>
      </w:r>
      <w:proofErr w:type="spellStart"/>
      <w:r w:rsidRPr="00F86013">
        <w:t>indentifying</w:t>
      </w:r>
      <w:proofErr w:type="spellEnd"/>
      <w:r w:rsidRPr="00F86013">
        <w:t xml:space="preserve"> all active and abandoned laterals and their locations.  The contractor shall submit a lateral abandonment plan prior to the beginning of work.  The plan shall include the locations and sizes of all laterals and whether they are active or abandoned.</w:t>
      </w:r>
    </w:p>
    <w:p w14:paraId="40584A91" w14:textId="77777777" w:rsidR="00F22F34" w:rsidRPr="00F86013" w:rsidRDefault="00F22F34" w:rsidP="00F22F34">
      <w:pPr>
        <w:adjustRightInd w:val="0"/>
        <w:ind w:left="450" w:hanging="720"/>
      </w:pPr>
    </w:p>
    <w:p w14:paraId="1631808F" w14:textId="77777777" w:rsidR="00F22F34" w:rsidRPr="00F86013" w:rsidRDefault="00F22F34" w:rsidP="00F22F34">
      <w:pPr>
        <w:adjustRightInd w:val="0"/>
        <w:ind w:left="450" w:hanging="720"/>
      </w:pPr>
      <w:r w:rsidRPr="00F86013">
        <w:t>7.8.2</w:t>
      </w:r>
      <w:r w:rsidRPr="00F86013">
        <w:tab/>
        <w:t xml:space="preserve">It shall be the contractor’s responsibility to determine and to </w:t>
      </w:r>
      <w:proofErr w:type="gramStart"/>
      <w:r w:rsidRPr="00F86013">
        <w:t>assure</w:t>
      </w:r>
      <w:proofErr w:type="gramEnd"/>
      <w:r w:rsidRPr="00F86013">
        <w:t xml:space="preserve"> that all live laterals are connected.  Laterals reinstatement shall be completed from inside the pipe.  Excavation for lateral reinstatement shall be permitted.</w:t>
      </w:r>
    </w:p>
    <w:p w14:paraId="041DA64D" w14:textId="77777777" w:rsidR="00F22F34" w:rsidRPr="00F86013" w:rsidRDefault="00F22F34" w:rsidP="00F22F34">
      <w:pPr>
        <w:adjustRightInd w:val="0"/>
        <w:ind w:left="450" w:hanging="720"/>
      </w:pPr>
    </w:p>
    <w:p w14:paraId="00817BDE" w14:textId="77777777" w:rsidR="00F22F34" w:rsidRPr="00F86013" w:rsidRDefault="00F22F34" w:rsidP="00F22F34">
      <w:pPr>
        <w:adjustRightInd w:val="0"/>
        <w:ind w:left="450" w:hanging="720"/>
        <w:rPr>
          <w:b/>
        </w:rPr>
      </w:pPr>
      <w:r w:rsidRPr="00F86013">
        <w:t>7.9</w:t>
      </w:r>
      <w:r w:rsidRPr="00F86013">
        <w:tab/>
      </w:r>
      <w:r w:rsidRPr="00F86013">
        <w:rPr>
          <w:b/>
        </w:rPr>
        <w:t>Index of Specifications</w:t>
      </w:r>
    </w:p>
    <w:p w14:paraId="0279A75A" w14:textId="77777777" w:rsidR="00F22F34" w:rsidRPr="00F86013" w:rsidRDefault="00F22F34" w:rsidP="00F22F34">
      <w:pPr>
        <w:adjustRightInd w:val="0"/>
        <w:ind w:left="450" w:hanging="720"/>
      </w:pPr>
    </w:p>
    <w:p w14:paraId="1015E7EA" w14:textId="77777777" w:rsidR="00F22F34" w:rsidRPr="00F86013" w:rsidRDefault="00F22F34" w:rsidP="00F22F34">
      <w:pPr>
        <w:ind w:left="450" w:hanging="720"/>
      </w:pPr>
      <w:r w:rsidRPr="00F86013">
        <w:t>7.9.1</w:t>
      </w:r>
      <w:r w:rsidRPr="00F86013">
        <w:tab/>
      </w:r>
      <w:r w:rsidRPr="00F86013">
        <w:rPr>
          <w:u w:val="single"/>
        </w:rPr>
        <w:t>Shotcrete Lining</w:t>
      </w:r>
      <w:r w:rsidRPr="00F86013">
        <w:t xml:space="preserve"> shall meet or exceed the applicable specifications and procedures set forth in the Section 538 in the </w:t>
      </w:r>
      <w:r w:rsidRPr="00F86013">
        <w:rPr>
          <w:i/>
        </w:rPr>
        <w:t>ALDOT Standard Specifications for Highway Construction, 2026 ed.</w:t>
      </w:r>
      <w:r w:rsidRPr="00F86013">
        <w:t xml:space="preserve">, and in the following to achieve the design life and structural qualities </w:t>
      </w:r>
      <w:proofErr w:type="gramStart"/>
      <w:r w:rsidRPr="00F86013">
        <w:t>aforementioned for</w:t>
      </w:r>
      <w:proofErr w:type="gramEnd"/>
      <w:r w:rsidRPr="00F86013">
        <w:t xml:space="preserve"> pipe lining:</w:t>
      </w:r>
    </w:p>
    <w:p w14:paraId="336EAE2C" w14:textId="77777777" w:rsidR="00F22F34" w:rsidRPr="00F86013" w:rsidRDefault="00F22F34" w:rsidP="00F22F34">
      <w:pPr>
        <w:ind w:left="450" w:hanging="720"/>
      </w:pPr>
      <w:r w:rsidRPr="00F86013">
        <w:tab/>
      </w:r>
    </w:p>
    <w:p w14:paraId="381C94FB" w14:textId="77777777" w:rsidR="00F22F34" w:rsidRPr="00F86013" w:rsidRDefault="00F22F34" w:rsidP="00F22F34">
      <w:pPr>
        <w:pStyle w:val="ListParagraph"/>
        <w:widowControl/>
        <w:numPr>
          <w:ilvl w:val="0"/>
          <w:numId w:val="2"/>
        </w:numPr>
        <w:autoSpaceDE/>
        <w:autoSpaceDN/>
        <w:spacing w:after="200"/>
        <w:ind w:left="806" w:hanging="720"/>
      </w:pPr>
      <w:r w:rsidRPr="00F86013">
        <w:t>ACI 506R – Guide to Shotcrete</w:t>
      </w:r>
    </w:p>
    <w:p w14:paraId="3B8C2BDA" w14:textId="77777777" w:rsidR="00F22F34" w:rsidRPr="00F86013" w:rsidRDefault="00F22F34" w:rsidP="00F22F34">
      <w:pPr>
        <w:pStyle w:val="ListParagraph"/>
        <w:widowControl/>
        <w:numPr>
          <w:ilvl w:val="0"/>
          <w:numId w:val="2"/>
        </w:numPr>
        <w:autoSpaceDE/>
        <w:autoSpaceDN/>
        <w:spacing w:after="200"/>
        <w:ind w:left="806" w:hanging="720"/>
      </w:pPr>
      <w:r w:rsidRPr="00F86013">
        <w:t>ACI 506.1R – Guide to Fiber-Reinforced Shotcrete</w:t>
      </w:r>
    </w:p>
    <w:p w14:paraId="0B7B1115" w14:textId="77777777" w:rsidR="00F22F34" w:rsidRPr="00F86013" w:rsidRDefault="00F22F34" w:rsidP="00F22F34">
      <w:pPr>
        <w:pStyle w:val="ListParagraph"/>
        <w:widowControl/>
        <w:numPr>
          <w:ilvl w:val="0"/>
          <w:numId w:val="2"/>
        </w:numPr>
        <w:autoSpaceDE/>
        <w:autoSpaceDN/>
        <w:spacing w:after="200"/>
        <w:ind w:left="806" w:hanging="720"/>
      </w:pPr>
      <w:r w:rsidRPr="00F86013">
        <w:t>ACI 506.2 – Specification for Materials, Proportioning, and Application of Shotcrete</w:t>
      </w:r>
    </w:p>
    <w:p w14:paraId="0B4AFFAA" w14:textId="77777777" w:rsidR="00F22F34" w:rsidRPr="00F86013" w:rsidRDefault="00F22F34" w:rsidP="00F22F34">
      <w:pPr>
        <w:pStyle w:val="ListParagraph"/>
        <w:widowControl/>
        <w:numPr>
          <w:ilvl w:val="0"/>
          <w:numId w:val="2"/>
        </w:numPr>
        <w:autoSpaceDE/>
        <w:autoSpaceDN/>
        <w:spacing w:after="200"/>
        <w:ind w:left="806" w:hanging="720"/>
      </w:pPr>
      <w:r w:rsidRPr="00F86013">
        <w:t>ACI 506.4R – Guide for the Evaluation of Shotcrete</w:t>
      </w:r>
    </w:p>
    <w:p w14:paraId="573ED69A" w14:textId="77777777" w:rsidR="00F22F34" w:rsidRPr="00F86013" w:rsidRDefault="00F22F34" w:rsidP="00F22F34">
      <w:pPr>
        <w:pStyle w:val="ListParagraph"/>
        <w:widowControl/>
        <w:numPr>
          <w:ilvl w:val="0"/>
          <w:numId w:val="2"/>
        </w:numPr>
        <w:autoSpaceDE/>
        <w:autoSpaceDN/>
        <w:spacing w:after="200"/>
        <w:ind w:left="806" w:hanging="720"/>
      </w:pPr>
      <w:r w:rsidRPr="00F86013">
        <w:t>ACI 506.5R – Guide for Specifying Underground Shotcrete</w:t>
      </w:r>
    </w:p>
    <w:p w14:paraId="20BBB47A" w14:textId="77777777" w:rsidR="00F22F34" w:rsidRPr="00F86013" w:rsidRDefault="00F22F34" w:rsidP="00F22F34">
      <w:pPr>
        <w:pStyle w:val="ListParagraph"/>
        <w:widowControl/>
        <w:numPr>
          <w:ilvl w:val="0"/>
          <w:numId w:val="2"/>
        </w:numPr>
        <w:autoSpaceDE/>
        <w:autoSpaceDN/>
        <w:spacing w:after="200"/>
        <w:ind w:left="806" w:hanging="720"/>
      </w:pPr>
      <w:r w:rsidRPr="00F86013">
        <w:t>ACI C-06 – Application and Use of Shotcrete</w:t>
      </w:r>
    </w:p>
    <w:p w14:paraId="5C0780B0" w14:textId="77777777" w:rsidR="00F22F34" w:rsidRPr="00F86013" w:rsidRDefault="00F22F34" w:rsidP="00F22F34">
      <w:pPr>
        <w:pStyle w:val="ListParagraph"/>
        <w:widowControl/>
        <w:numPr>
          <w:ilvl w:val="0"/>
          <w:numId w:val="2"/>
        </w:numPr>
        <w:autoSpaceDE/>
        <w:autoSpaceDN/>
        <w:spacing w:after="200"/>
        <w:ind w:left="806" w:hanging="720"/>
      </w:pPr>
      <w:r w:rsidRPr="00F86013">
        <w:t>ASTM C1116 – Standard Specification for Fiber-Reinforced Concrete</w:t>
      </w:r>
    </w:p>
    <w:p w14:paraId="26E0CE02" w14:textId="77777777" w:rsidR="00F22F34" w:rsidRPr="00F86013" w:rsidRDefault="00F22F34" w:rsidP="00F22F34">
      <w:pPr>
        <w:pStyle w:val="ListParagraph"/>
        <w:widowControl/>
        <w:numPr>
          <w:ilvl w:val="0"/>
          <w:numId w:val="2"/>
        </w:numPr>
        <w:autoSpaceDE/>
        <w:autoSpaceDN/>
        <w:spacing w:after="200"/>
        <w:ind w:left="806" w:hanging="720"/>
      </w:pPr>
      <w:r w:rsidRPr="00F86013">
        <w:t>ASTM C1385 – Standard Practice for Sampling Materials for Shotcrete</w:t>
      </w:r>
    </w:p>
    <w:p w14:paraId="194BF60D" w14:textId="77777777" w:rsidR="00F22F34" w:rsidRPr="00F86013" w:rsidRDefault="00F22F34" w:rsidP="00F22F34">
      <w:pPr>
        <w:pStyle w:val="ListParagraph"/>
        <w:widowControl/>
        <w:numPr>
          <w:ilvl w:val="0"/>
          <w:numId w:val="2"/>
        </w:numPr>
        <w:autoSpaceDE/>
        <w:autoSpaceDN/>
        <w:spacing w:after="200"/>
        <w:ind w:left="806" w:hanging="720"/>
      </w:pPr>
      <w:r w:rsidRPr="00F86013">
        <w:t xml:space="preserve">ASTM C1398 – Standard Test Method for the Laboratory Determination of the Time of Setting of Hydraulic Cement Mortars Containing Additives for Shotcrete </w:t>
      </w:r>
      <w:proofErr w:type="gramStart"/>
      <w:r w:rsidRPr="00F86013">
        <w:t>by the Use of</w:t>
      </w:r>
      <w:proofErr w:type="gramEnd"/>
      <w:r w:rsidRPr="00F86013">
        <w:t xml:space="preserve"> Gillmore Needles</w:t>
      </w:r>
    </w:p>
    <w:p w14:paraId="122B039A" w14:textId="77777777" w:rsidR="00F22F34" w:rsidRPr="00F86013" w:rsidRDefault="00F22F34" w:rsidP="00F22F34">
      <w:pPr>
        <w:pStyle w:val="ListParagraph"/>
        <w:widowControl/>
        <w:numPr>
          <w:ilvl w:val="0"/>
          <w:numId w:val="2"/>
        </w:numPr>
        <w:autoSpaceDE/>
        <w:autoSpaceDN/>
        <w:spacing w:after="200"/>
        <w:ind w:left="806" w:hanging="720"/>
      </w:pPr>
      <w:r w:rsidRPr="00F86013">
        <w:t>ASTM C1480 – Standard Specification for Packaged, Pre-Blended, Dry, Combined Materials for Use in Wet or Dry Shotcrete Application</w:t>
      </w:r>
    </w:p>
    <w:p w14:paraId="1735EB3D" w14:textId="77777777" w:rsidR="00F22F34" w:rsidRPr="00F86013" w:rsidRDefault="00F22F34" w:rsidP="00F22F34">
      <w:pPr>
        <w:pStyle w:val="ListParagraph"/>
        <w:widowControl/>
        <w:numPr>
          <w:ilvl w:val="0"/>
          <w:numId w:val="2"/>
        </w:numPr>
        <w:autoSpaceDE/>
        <w:autoSpaceDN/>
        <w:spacing w:after="200"/>
        <w:ind w:left="806" w:hanging="720"/>
      </w:pPr>
      <w:r w:rsidRPr="00F86013">
        <w:t xml:space="preserve">ASTM C1609 – Standard Test Method for Flexural Performance of Fiber-Reinforced Concrete (Using Beam </w:t>
      </w:r>
      <w:proofErr w:type="gramStart"/>
      <w:r w:rsidRPr="00F86013">
        <w:t>With</w:t>
      </w:r>
      <w:proofErr w:type="gramEnd"/>
      <w:r w:rsidRPr="00F86013">
        <w:t xml:space="preserve"> Third-Point Loading)</w:t>
      </w:r>
    </w:p>
    <w:p w14:paraId="0A8E30CC" w14:textId="77777777" w:rsidR="00F22F34" w:rsidRDefault="00F22F34" w:rsidP="00F22F34">
      <w:pPr>
        <w:ind w:left="450" w:hanging="720"/>
      </w:pPr>
    </w:p>
    <w:p w14:paraId="0BF2A6FA" w14:textId="77777777" w:rsidR="00F22F34" w:rsidRPr="00F86013" w:rsidRDefault="00F22F34" w:rsidP="00F22F34">
      <w:pPr>
        <w:ind w:left="450" w:hanging="720"/>
      </w:pPr>
      <w:r w:rsidRPr="00F86013">
        <w:t>7.9.2</w:t>
      </w:r>
      <w:r w:rsidRPr="00F86013">
        <w:tab/>
      </w:r>
      <w:r w:rsidRPr="00F86013">
        <w:rPr>
          <w:u w:val="single"/>
        </w:rPr>
        <w:t>Polyurethane Spray Lining</w:t>
      </w:r>
      <w:r w:rsidRPr="00F86013">
        <w:t xml:space="preserve"> shall meet or exceed the applicable specifications and procedures set forth in </w:t>
      </w:r>
      <w:proofErr w:type="gramStart"/>
      <w:r w:rsidRPr="00F86013">
        <w:t>the Section</w:t>
      </w:r>
      <w:proofErr w:type="gramEnd"/>
      <w:r w:rsidRPr="00F86013">
        <w:t xml:space="preserve"> 538 in the </w:t>
      </w:r>
      <w:r w:rsidRPr="00F86013">
        <w:rPr>
          <w:i/>
        </w:rPr>
        <w:t>ALDOT Standard Specifications for Highway Construction, 2018 ed.</w:t>
      </w:r>
      <w:r w:rsidRPr="00F86013">
        <w:t xml:space="preserve">, and in the following to achieve the design life and structural qualities </w:t>
      </w:r>
      <w:proofErr w:type="gramStart"/>
      <w:r w:rsidRPr="00F86013">
        <w:t>aforementioned for</w:t>
      </w:r>
      <w:proofErr w:type="gramEnd"/>
      <w:r w:rsidRPr="00F86013">
        <w:t xml:space="preserve"> pipe lining:</w:t>
      </w:r>
    </w:p>
    <w:p w14:paraId="76FC8661" w14:textId="77777777" w:rsidR="00F22F34" w:rsidRPr="00F86013" w:rsidRDefault="00F22F34" w:rsidP="00F22F34">
      <w:pPr>
        <w:ind w:left="450" w:hanging="720"/>
      </w:pPr>
      <w:r w:rsidRPr="00F86013">
        <w:tab/>
      </w:r>
    </w:p>
    <w:p w14:paraId="50BC34F8" w14:textId="77777777" w:rsidR="00F22F34" w:rsidRPr="00F86013" w:rsidRDefault="00F22F34" w:rsidP="00F22F34">
      <w:pPr>
        <w:pStyle w:val="ListParagraph"/>
        <w:widowControl/>
        <w:numPr>
          <w:ilvl w:val="0"/>
          <w:numId w:val="3"/>
        </w:numPr>
        <w:autoSpaceDE/>
        <w:autoSpaceDN/>
        <w:spacing w:after="200"/>
        <w:ind w:hanging="720"/>
      </w:pPr>
      <w:r w:rsidRPr="00F86013">
        <w:lastRenderedPageBreak/>
        <w:t>ASTM D638 – Test Method for Tensile Properties of Plastics</w:t>
      </w:r>
    </w:p>
    <w:p w14:paraId="5F48E023" w14:textId="77777777" w:rsidR="00F22F34" w:rsidRPr="00F86013" w:rsidRDefault="00F22F34" w:rsidP="00F22F34">
      <w:pPr>
        <w:pStyle w:val="ListParagraph"/>
        <w:widowControl/>
        <w:numPr>
          <w:ilvl w:val="0"/>
          <w:numId w:val="3"/>
        </w:numPr>
        <w:autoSpaceDE/>
        <w:autoSpaceDN/>
        <w:spacing w:after="200"/>
        <w:ind w:hanging="720"/>
      </w:pPr>
      <w:r w:rsidRPr="00F86013">
        <w:t>ASTM D790 – Test Method for Flexural Properties of Unreinforced and reinforced Plastics AND Modulus of Elasticity</w:t>
      </w:r>
    </w:p>
    <w:p w14:paraId="09CB9AF3" w14:textId="77777777" w:rsidR="00F22F34" w:rsidRPr="00F86013" w:rsidRDefault="00F22F34" w:rsidP="00F22F34">
      <w:pPr>
        <w:pStyle w:val="ListParagraph"/>
        <w:widowControl/>
        <w:numPr>
          <w:ilvl w:val="0"/>
          <w:numId w:val="3"/>
        </w:numPr>
        <w:autoSpaceDE/>
        <w:autoSpaceDN/>
        <w:spacing w:after="200"/>
        <w:ind w:left="806" w:hanging="720"/>
      </w:pPr>
      <w:r w:rsidRPr="00F86013">
        <w:t>ASTM D695 – Compressive Properties of Rigid Plastics</w:t>
      </w:r>
    </w:p>
    <w:p w14:paraId="630415E5" w14:textId="77777777" w:rsidR="00F22F34" w:rsidRPr="00F86013" w:rsidRDefault="00F22F34" w:rsidP="00F22F34">
      <w:pPr>
        <w:pStyle w:val="ListParagraph"/>
        <w:widowControl/>
        <w:numPr>
          <w:ilvl w:val="0"/>
          <w:numId w:val="3"/>
        </w:numPr>
        <w:autoSpaceDE/>
        <w:autoSpaceDN/>
        <w:spacing w:after="200"/>
        <w:ind w:left="806" w:hanging="720"/>
      </w:pPr>
      <w:r w:rsidRPr="00F86013">
        <w:t>ASTM D7234 – Pull-off strength of Coatings Using a Portable Adhesion Tester (Concrete)</w:t>
      </w:r>
    </w:p>
    <w:p w14:paraId="2EC8E62F" w14:textId="77777777" w:rsidR="00F22F34" w:rsidRPr="00F86013" w:rsidRDefault="00F22F34" w:rsidP="00F22F34">
      <w:pPr>
        <w:pStyle w:val="ListParagraph"/>
        <w:widowControl/>
        <w:numPr>
          <w:ilvl w:val="0"/>
          <w:numId w:val="3"/>
        </w:numPr>
        <w:autoSpaceDE/>
        <w:autoSpaceDN/>
        <w:spacing w:after="200"/>
        <w:ind w:left="806" w:hanging="720"/>
      </w:pPr>
      <w:r w:rsidRPr="00F86013">
        <w:t>ASTM D4541 – Pull-off strength of Coatings Using a Portable Adhesion Tester (Steel)</w:t>
      </w:r>
    </w:p>
    <w:p w14:paraId="6C335371" w14:textId="77777777" w:rsidR="00F22F34" w:rsidRPr="00F86013" w:rsidRDefault="00F22F34" w:rsidP="00F22F34">
      <w:pPr>
        <w:pStyle w:val="ListParagraph"/>
        <w:widowControl/>
        <w:numPr>
          <w:ilvl w:val="0"/>
          <w:numId w:val="3"/>
        </w:numPr>
        <w:autoSpaceDE/>
        <w:autoSpaceDN/>
        <w:spacing w:after="200"/>
        <w:ind w:left="806" w:hanging="720"/>
      </w:pPr>
      <w:r w:rsidRPr="00F86013">
        <w:t>ASTM D2584 – Volatile Matter Content</w:t>
      </w:r>
    </w:p>
    <w:p w14:paraId="08150300" w14:textId="77777777" w:rsidR="00F22F34" w:rsidRPr="00F86013" w:rsidRDefault="00F22F34" w:rsidP="00F22F34">
      <w:pPr>
        <w:pStyle w:val="ListParagraph"/>
        <w:widowControl/>
        <w:numPr>
          <w:ilvl w:val="0"/>
          <w:numId w:val="3"/>
        </w:numPr>
        <w:autoSpaceDE/>
        <w:autoSpaceDN/>
        <w:spacing w:after="200"/>
        <w:ind w:left="806" w:hanging="720"/>
      </w:pPr>
      <w:r w:rsidRPr="00F86013">
        <w:t>ASTM D2240 – Durometer Hardness, Type D</w:t>
      </w:r>
    </w:p>
    <w:p w14:paraId="2920CEAC" w14:textId="77777777" w:rsidR="00F22F34" w:rsidRPr="00F86013" w:rsidRDefault="00F22F34" w:rsidP="00F22F34">
      <w:pPr>
        <w:pStyle w:val="ListParagraph"/>
        <w:widowControl/>
        <w:numPr>
          <w:ilvl w:val="0"/>
          <w:numId w:val="3"/>
        </w:numPr>
        <w:autoSpaceDE/>
        <w:autoSpaceDN/>
        <w:spacing w:after="200"/>
        <w:ind w:left="806" w:hanging="720"/>
      </w:pPr>
      <w:r w:rsidRPr="00F86013">
        <w:t>ASTM D543 – Resistance of Plastics to Chemical Reagents</w:t>
      </w:r>
    </w:p>
    <w:p w14:paraId="6AA574BF" w14:textId="77777777" w:rsidR="00F22F34" w:rsidRPr="00F86013" w:rsidRDefault="00F22F34" w:rsidP="00F22F34">
      <w:pPr>
        <w:pStyle w:val="ListParagraph"/>
        <w:widowControl/>
        <w:numPr>
          <w:ilvl w:val="0"/>
          <w:numId w:val="3"/>
        </w:numPr>
        <w:autoSpaceDE/>
        <w:autoSpaceDN/>
        <w:spacing w:after="200"/>
        <w:ind w:left="806" w:hanging="720"/>
      </w:pPr>
      <w:r w:rsidRPr="00F86013">
        <w:t>ASTM C109 – Compressive Strength Hydraulic Cement Mortars</w:t>
      </w:r>
    </w:p>
    <w:p w14:paraId="687CC28A" w14:textId="77777777" w:rsidR="00F22F34" w:rsidRPr="00F86013" w:rsidRDefault="00F22F34" w:rsidP="00F22F34">
      <w:pPr>
        <w:pStyle w:val="ListParagraph"/>
        <w:widowControl/>
        <w:numPr>
          <w:ilvl w:val="0"/>
          <w:numId w:val="3"/>
        </w:numPr>
        <w:autoSpaceDE/>
        <w:autoSpaceDN/>
        <w:spacing w:after="200"/>
        <w:ind w:left="806" w:hanging="720"/>
      </w:pPr>
      <w:r w:rsidRPr="00F86013">
        <w:t>ASTM C579 – Compressive Strength of Chemically Setting Silicate and Silica Chemical Resistant Mortars</w:t>
      </w:r>
    </w:p>
    <w:p w14:paraId="15400B57" w14:textId="77777777" w:rsidR="00F22F34" w:rsidRPr="00F86013" w:rsidRDefault="00F22F34" w:rsidP="00F22F34">
      <w:pPr>
        <w:pStyle w:val="ListParagraph"/>
        <w:widowControl/>
        <w:numPr>
          <w:ilvl w:val="0"/>
          <w:numId w:val="3"/>
        </w:numPr>
        <w:autoSpaceDE/>
        <w:autoSpaceDN/>
        <w:spacing w:after="200"/>
        <w:ind w:left="806" w:hanging="720"/>
      </w:pPr>
      <w:r w:rsidRPr="00F86013">
        <w:t>ASTM D2990 – Test Methods for Tensile, Compressive and Flexural Creep and Creep Rupture in Plastics</w:t>
      </w:r>
    </w:p>
    <w:p w14:paraId="54FFCEF6" w14:textId="77777777" w:rsidR="00F22F34" w:rsidRPr="00F86013" w:rsidRDefault="00F22F34" w:rsidP="00F22F34">
      <w:pPr>
        <w:pStyle w:val="ListParagraph"/>
        <w:widowControl/>
        <w:numPr>
          <w:ilvl w:val="0"/>
          <w:numId w:val="3"/>
        </w:numPr>
        <w:autoSpaceDE/>
        <w:autoSpaceDN/>
        <w:spacing w:after="200"/>
        <w:ind w:left="806" w:hanging="720"/>
      </w:pPr>
      <w:r w:rsidRPr="00F86013">
        <w:t>ASTM F1216 (Appendix X1) – Design Parameters for Buried Structures (structural rehabilitation) utilizing the External Buckling Equation for thickness determination</w:t>
      </w:r>
    </w:p>
    <w:p w14:paraId="74B3A2B5" w14:textId="77777777" w:rsidR="00F22F34" w:rsidRPr="00F86013" w:rsidRDefault="00F22F34" w:rsidP="00F22F34">
      <w:pPr>
        <w:ind w:left="450" w:hanging="720"/>
      </w:pPr>
      <w:r w:rsidRPr="00F86013">
        <w:t>7.9.3</w:t>
      </w:r>
      <w:r w:rsidRPr="00F86013">
        <w:tab/>
      </w:r>
      <w:r w:rsidRPr="00F86013">
        <w:rPr>
          <w:u w:val="single"/>
        </w:rPr>
        <w:t>PVC Fold and Form Lining</w:t>
      </w:r>
      <w:r w:rsidRPr="00F86013">
        <w:t xml:space="preserve"> shall meet or exceed the applicable specifications and procedures set forth in </w:t>
      </w:r>
      <w:proofErr w:type="gramStart"/>
      <w:r w:rsidRPr="00F86013">
        <w:t>the Section</w:t>
      </w:r>
      <w:proofErr w:type="gramEnd"/>
      <w:r w:rsidRPr="00F86013">
        <w:t xml:space="preserve"> 538 in the </w:t>
      </w:r>
      <w:r w:rsidRPr="00F86013">
        <w:rPr>
          <w:i/>
        </w:rPr>
        <w:t>ALDOT Standard Specifications for Highway Construction, 2026 ed.</w:t>
      </w:r>
      <w:r w:rsidRPr="00F86013">
        <w:t xml:space="preserve">, to achieve the design life and structural qualities </w:t>
      </w:r>
      <w:proofErr w:type="gramStart"/>
      <w:r w:rsidRPr="00F86013">
        <w:t>aforementioned for</w:t>
      </w:r>
      <w:proofErr w:type="gramEnd"/>
      <w:r w:rsidRPr="00F86013">
        <w:t xml:space="preserve"> pipe lining.</w:t>
      </w:r>
    </w:p>
    <w:p w14:paraId="2A75F6D0" w14:textId="77777777" w:rsidR="00F22F34" w:rsidRPr="00F86013" w:rsidRDefault="00F22F34" w:rsidP="00F22F34">
      <w:pPr>
        <w:ind w:left="450" w:hanging="720"/>
      </w:pPr>
      <w:r w:rsidRPr="00F86013">
        <w:tab/>
      </w:r>
    </w:p>
    <w:p w14:paraId="0A8A4330" w14:textId="77777777" w:rsidR="00F22F34" w:rsidRPr="00F86013" w:rsidRDefault="00F22F34" w:rsidP="00F22F34">
      <w:pPr>
        <w:ind w:left="450" w:hanging="720"/>
      </w:pPr>
      <w:r w:rsidRPr="00F86013">
        <w:rPr>
          <w:b/>
        </w:rPr>
        <w:t>8.0</w:t>
      </w:r>
      <w:r w:rsidRPr="00F86013">
        <w:t xml:space="preserve"> </w:t>
      </w:r>
      <w:r w:rsidRPr="00F86013">
        <w:tab/>
      </w:r>
      <w:r w:rsidRPr="00F86013">
        <w:rPr>
          <w:b/>
          <w:u w:val="single"/>
        </w:rPr>
        <w:t>PAYMENT</w:t>
      </w:r>
    </w:p>
    <w:p w14:paraId="75402FB2" w14:textId="77777777" w:rsidR="00F22F34" w:rsidRPr="00F86013" w:rsidRDefault="00F22F34" w:rsidP="00F22F34">
      <w:pPr>
        <w:ind w:left="450" w:hanging="720"/>
      </w:pPr>
    </w:p>
    <w:p w14:paraId="3A72C6C3" w14:textId="77777777" w:rsidR="00F22F34" w:rsidRPr="00F86013" w:rsidRDefault="00F22F34" w:rsidP="00F22F34">
      <w:pPr>
        <w:ind w:left="450" w:hanging="720"/>
      </w:pPr>
      <w:r w:rsidRPr="00F86013">
        <w:t>8.1</w:t>
      </w:r>
      <w:r w:rsidRPr="00F86013">
        <w:tab/>
        <w:t xml:space="preserve">All incidental </w:t>
      </w:r>
      <w:proofErr w:type="gramStart"/>
      <w:r w:rsidRPr="00F86013">
        <w:t>cost</w:t>
      </w:r>
      <w:proofErr w:type="gramEnd"/>
      <w:r w:rsidRPr="00F86013">
        <w:t xml:space="preserve"> should be included in the unit prices.  The attachment to these specifications will be used as a guide in price calculation.</w:t>
      </w:r>
    </w:p>
    <w:p w14:paraId="603FED7F" w14:textId="77777777" w:rsidR="00F22F34" w:rsidRPr="00F86013" w:rsidRDefault="00F22F34" w:rsidP="00F22F34">
      <w:pPr>
        <w:ind w:left="450" w:hanging="720"/>
      </w:pPr>
    </w:p>
    <w:p w14:paraId="0F8705FE" w14:textId="77777777" w:rsidR="00F22F34" w:rsidRPr="00F86013" w:rsidRDefault="00F22F34" w:rsidP="00F22F34">
      <w:pPr>
        <w:ind w:left="450" w:hanging="720"/>
      </w:pPr>
      <w:r w:rsidRPr="00F86013">
        <w:t>8.2</w:t>
      </w:r>
      <w:r w:rsidRPr="00F86013">
        <w:tab/>
        <w:t>Any bypass pumping, cleaning, pre and post construction televising, labor, equipment, materials, traffic control, installation, service reconnection/abandonment, safety, dust/erosion control, testing, site restoration and all other work specified or not, which is reasonably required to provide a completed installation shall be included in the bid prices as incidental.  Any item not specified shall be considered incidental to the work.</w:t>
      </w:r>
    </w:p>
    <w:p w14:paraId="49FDA77B" w14:textId="77777777" w:rsidR="00F22F34" w:rsidRPr="00F86013" w:rsidRDefault="00F22F34" w:rsidP="00F22F34">
      <w:pPr>
        <w:ind w:left="450" w:hanging="720"/>
      </w:pPr>
    </w:p>
    <w:p w14:paraId="230EFB18" w14:textId="77777777" w:rsidR="00F22F34" w:rsidRPr="00F86013" w:rsidRDefault="00F22F34" w:rsidP="00F22F34">
      <w:pPr>
        <w:ind w:left="450" w:hanging="720"/>
      </w:pPr>
      <w:r w:rsidRPr="00F86013">
        <w:t>8.3</w:t>
      </w:r>
      <w:r w:rsidRPr="00F86013">
        <w:tab/>
      </w:r>
      <w:r w:rsidRPr="00F86013">
        <w:rPr>
          <w:u w:val="single"/>
        </w:rPr>
        <w:t>Before payment is made</w:t>
      </w:r>
      <w:r w:rsidRPr="00F86013">
        <w:t xml:space="preserve">, a final inspection must be </w:t>
      </w:r>
      <w:proofErr w:type="gramStart"/>
      <w:r w:rsidRPr="00F86013">
        <w:t>performed</w:t>
      </w:r>
      <w:proofErr w:type="gramEnd"/>
      <w:r w:rsidRPr="00F86013">
        <w:t xml:space="preserve"> to confirm that the lining meets </w:t>
      </w:r>
      <w:proofErr w:type="gramStart"/>
      <w:r w:rsidRPr="00F86013">
        <w:t>all of</w:t>
      </w:r>
      <w:proofErr w:type="gramEnd"/>
      <w:r w:rsidRPr="00F86013">
        <w:t xml:space="preserve"> the </w:t>
      </w:r>
      <w:proofErr w:type="gramStart"/>
      <w:r w:rsidRPr="00F86013">
        <w:t>aforementioned specifications</w:t>
      </w:r>
      <w:proofErr w:type="gramEnd"/>
      <w:r w:rsidRPr="00F86013">
        <w:t>.</w:t>
      </w:r>
    </w:p>
    <w:p w14:paraId="10C3804B" w14:textId="77777777" w:rsidR="00F22F34" w:rsidRPr="00F86013" w:rsidRDefault="00F22F34" w:rsidP="00F22F34">
      <w:pPr>
        <w:ind w:left="450" w:hanging="720"/>
      </w:pPr>
    </w:p>
    <w:p w14:paraId="371D760B" w14:textId="77777777" w:rsidR="00F22F34" w:rsidRPr="00F86013" w:rsidRDefault="00F22F34" w:rsidP="00F22F34">
      <w:pPr>
        <w:ind w:left="450" w:hanging="720"/>
      </w:pPr>
      <w:r w:rsidRPr="00F86013">
        <w:t>8.4</w:t>
      </w:r>
      <w:r w:rsidRPr="00F86013">
        <w:tab/>
        <w:t>Invoice must indicate the unit of work performed per location and shall be an invoice including the name and address on the purchase order/contract.  Invoice to be submitted and processed after final acceptance of work performed.</w:t>
      </w:r>
    </w:p>
    <w:p w14:paraId="004651B3" w14:textId="77777777" w:rsidR="00F22F34" w:rsidRPr="00F86013" w:rsidRDefault="00F22F34" w:rsidP="00F22F34">
      <w:pPr>
        <w:ind w:left="450" w:hanging="720"/>
      </w:pPr>
    </w:p>
    <w:p w14:paraId="24B9015E" w14:textId="77777777" w:rsidR="00F22F34" w:rsidRPr="00D06196" w:rsidRDefault="00F22F34" w:rsidP="00ED0827">
      <w:pPr>
        <w:ind w:hanging="270"/>
        <w:rPr>
          <w:b/>
          <w:bCs/>
        </w:rPr>
      </w:pPr>
      <w:r w:rsidRPr="00D06196">
        <w:rPr>
          <w:b/>
          <w:bCs/>
        </w:rPr>
        <w:t xml:space="preserve">Contact Mr. Zac Cooper, P.E., Assistant Area Maintenance Engineer, </w:t>
      </w:r>
      <w:proofErr w:type="gramStart"/>
      <w:r w:rsidRPr="00D06196">
        <w:rPr>
          <w:b/>
          <w:bCs/>
        </w:rPr>
        <w:t>at</w:t>
      </w:r>
      <w:proofErr w:type="gramEnd"/>
      <w:r w:rsidRPr="00D06196">
        <w:rPr>
          <w:b/>
          <w:bCs/>
        </w:rPr>
        <w:t xml:space="preserve"> 256-738-0935 for information if needed.</w:t>
      </w:r>
    </w:p>
    <w:p w14:paraId="6876359C" w14:textId="77777777" w:rsidR="00F22F34" w:rsidRPr="00F86013" w:rsidRDefault="00F22F34" w:rsidP="00F22F34">
      <w:pPr>
        <w:pStyle w:val="BodyText"/>
        <w:spacing w:before="11"/>
        <w:ind w:left="0" w:hanging="720"/>
        <w:rPr>
          <w:sz w:val="22"/>
          <w:szCs w:val="22"/>
        </w:rPr>
      </w:pPr>
    </w:p>
    <w:p w14:paraId="2BFD517D" w14:textId="77777777" w:rsidR="00F22F34" w:rsidRPr="008961BC" w:rsidRDefault="00F22F34">
      <w:pPr>
        <w:pStyle w:val="BodyText"/>
        <w:spacing w:before="11"/>
        <w:ind w:left="0"/>
        <w:rPr>
          <w:sz w:val="22"/>
          <w:szCs w:val="22"/>
        </w:rPr>
      </w:pPr>
    </w:p>
    <w:sectPr w:rsidR="00F22F34" w:rsidRPr="008961BC" w:rsidSect="00E13131">
      <w:headerReference w:type="even" r:id="rId12"/>
      <w:headerReference w:type="default" r:id="rId13"/>
      <w:footerReference w:type="even" r:id="rId14"/>
      <w:footerReference w:type="default" r:id="rId15"/>
      <w:headerReference w:type="first" r:id="rId16"/>
      <w:footerReference w:type="first" r:id="rId17"/>
      <w:pgSz w:w="12240" w:h="15840"/>
      <w:pgMar w:top="1360" w:right="1340" w:bottom="280" w:left="1340" w:header="432"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DD4CF" w14:textId="77777777" w:rsidR="00E40BDE" w:rsidRDefault="00E40BDE" w:rsidP="00E13131">
      <w:r>
        <w:separator/>
      </w:r>
    </w:p>
  </w:endnote>
  <w:endnote w:type="continuationSeparator" w:id="0">
    <w:p w14:paraId="0D0BA716" w14:textId="77777777" w:rsidR="00E40BDE" w:rsidRDefault="00E40BDE"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66F1" w14:textId="77777777" w:rsidR="00EA2035" w:rsidRDefault="00EA2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D9CC" w14:textId="74BECC8D" w:rsidR="00E13131" w:rsidRDefault="00F22F34" w:rsidP="00F22F34">
    <w:pPr>
      <w:pStyle w:val="Header"/>
      <w:jc w:val="right"/>
    </w:pPr>
    <w:r w:rsidRPr="00F86013">
      <w:t>PIPE AND CULVERT REHABILITATION - SPECIFICATION</w:t>
    </w:r>
    <w:r w:rsidR="00E13131">
      <w:t xml:space="preserve"> </w:t>
    </w:r>
    <w:sdt>
      <w:sdtPr>
        <w:id w:val="424776462"/>
        <w:docPartObj>
          <w:docPartGallery w:val="Page Numbers (Bottom of Page)"/>
          <w:docPartUnique/>
        </w:docPartObj>
      </w:sdtPr>
      <w:sdtContent>
        <w:sdt>
          <w:sdtPr>
            <w:id w:val="-1769616900"/>
            <w:docPartObj>
              <w:docPartGallery w:val="Page Numbers (Top of Page)"/>
              <w:docPartUnique/>
            </w:docPartObj>
          </w:sdtPr>
          <w:sdtContent>
            <w:r w:rsidR="00E13131">
              <w:t xml:space="preserve">Page </w:t>
            </w:r>
            <w:r w:rsidR="00E13131">
              <w:rPr>
                <w:b/>
                <w:bCs/>
                <w:sz w:val="24"/>
                <w:szCs w:val="24"/>
              </w:rPr>
              <w:fldChar w:fldCharType="begin"/>
            </w:r>
            <w:r w:rsidR="00E13131">
              <w:rPr>
                <w:b/>
                <w:bCs/>
              </w:rPr>
              <w:instrText xml:space="preserve"> PAGE </w:instrText>
            </w:r>
            <w:r w:rsidR="00E13131">
              <w:rPr>
                <w:b/>
                <w:bCs/>
                <w:sz w:val="24"/>
                <w:szCs w:val="24"/>
              </w:rPr>
              <w:fldChar w:fldCharType="separate"/>
            </w:r>
            <w:r w:rsidR="00E13131">
              <w:rPr>
                <w:b/>
                <w:bCs/>
                <w:noProof/>
              </w:rPr>
              <w:t>2</w:t>
            </w:r>
            <w:r w:rsidR="00E13131">
              <w:rPr>
                <w:b/>
                <w:bCs/>
                <w:sz w:val="24"/>
                <w:szCs w:val="24"/>
              </w:rPr>
              <w:fldChar w:fldCharType="end"/>
            </w:r>
            <w:r w:rsidR="00E13131">
              <w:t xml:space="preserve"> of </w:t>
            </w:r>
            <w:r w:rsidR="00E13131">
              <w:rPr>
                <w:b/>
                <w:bCs/>
                <w:sz w:val="24"/>
                <w:szCs w:val="24"/>
              </w:rPr>
              <w:fldChar w:fldCharType="begin"/>
            </w:r>
            <w:r w:rsidR="00E13131">
              <w:rPr>
                <w:b/>
                <w:bCs/>
              </w:rPr>
              <w:instrText xml:space="preserve"> NUMPAGES  </w:instrText>
            </w:r>
            <w:r w:rsidR="00E13131">
              <w:rPr>
                <w:b/>
                <w:bCs/>
                <w:sz w:val="24"/>
                <w:szCs w:val="24"/>
              </w:rPr>
              <w:fldChar w:fldCharType="separate"/>
            </w:r>
            <w:r w:rsidR="00E13131">
              <w:rPr>
                <w:b/>
                <w:bCs/>
                <w:noProof/>
              </w:rPr>
              <w:t>2</w:t>
            </w:r>
            <w:r w:rsidR="00E13131">
              <w:rPr>
                <w:b/>
                <w:bCs/>
                <w:sz w:val="24"/>
                <w:szCs w:val="24"/>
              </w:rPr>
              <w:fldChar w:fldCharType="end"/>
            </w:r>
          </w:sdtContent>
        </w:sdt>
      </w:sdtContent>
    </w:sdt>
  </w:p>
  <w:p w14:paraId="0C83D32F" w14:textId="77777777" w:rsidR="00E13131" w:rsidRDefault="00E13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DD77" w14:textId="77777777" w:rsidR="00EA2035" w:rsidRDefault="00EA2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3401F" w14:textId="77777777" w:rsidR="00E40BDE" w:rsidRDefault="00E40BDE" w:rsidP="00E13131">
      <w:r>
        <w:separator/>
      </w:r>
    </w:p>
  </w:footnote>
  <w:footnote w:type="continuationSeparator" w:id="0">
    <w:p w14:paraId="04A276A2" w14:textId="77777777" w:rsidR="00E40BDE" w:rsidRDefault="00E40BDE" w:rsidP="00E1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E4E0" w14:textId="77777777" w:rsidR="00EA2035" w:rsidRDefault="00EA2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3C4E" w14:textId="0FD92EA0" w:rsidR="00E13131" w:rsidRDefault="00E13131">
    <w:pPr>
      <w:pStyle w:val="Header"/>
    </w:pPr>
    <w:r>
      <w:t>ALABAMA DEPARTMENT OF TRANSPORTATION</w:t>
    </w:r>
  </w:p>
  <w:p w14:paraId="0280698E" w14:textId="1140D28F" w:rsidR="00E13131" w:rsidRDefault="00EA2035" w:rsidP="00EA2035">
    <w:pPr>
      <w:pStyle w:val="Header"/>
    </w:pPr>
    <w:r w:rsidRPr="00EA2035">
      <w:t>TITB Guntersville Area pipe and culvert rehabilitation for Madison, Jackson, Dekalb, Cullman, Marshall, Etowah, and Cherokee Counties. MA for pipe and culvert rehabilitation and other miscellaneous drainage rehabilitation Bid # 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7062" w14:textId="77777777" w:rsidR="00EA2035" w:rsidRDefault="00EA20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1F1"/>
    <w:multiLevelType w:val="hybridMultilevel"/>
    <w:tmpl w:val="C9DED610"/>
    <w:lvl w:ilvl="0" w:tplc="8ECA563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5E134DBA"/>
    <w:multiLevelType w:val="hybridMultilevel"/>
    <w:tmpl w:val="D15E9BDA"/>
    <w:lvl w:ilvl="0" w:tplc="FB4402F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630B56C8"/>
    <w:multiLevelType w:val="hybridMultilevel"/>
    <w:tmpl w:val="C9DED610"/>
    <w:lvl w:ilvl="0" w:tplc="8ECA563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447651243">
    <w:abstractNumId w:val="1"/>
  </w:num>
  <w:num w:numId="2" w16cid:durableId="1230380266">
    <w:abstractNumId w:val="2"/>
  </w:num>
  <w:num w:numId="3" w16cid:durableId="923874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34"/>
    <w:rsid w:val="00014EA9"/>
    <w:rsid w:val="0002209D"/>
    <w:rsid w:val="000A360E"/>
    <w:rsid w:val="000B4431"/>
    <w:rsid w:val="00107779"/>
    <w:rsid w:val="00113344"/>
    <w:rsid w:val="001626FC"/>
    <w:rsid w:val="00182735"/>
    <w:rsid w:val="001F2E0C"/>
    <w:rsid w:val="0021193F"/>
    <w:rsid w:val="00241F4C"/>
    <w:rsid w:val="00283A3E"/>
    <w:rsid w:val="002C7B67"/>
    <w:rsid w:val="002D65C9"/>
    <w:rsid w:val="002E4264"/>
    <w:rsid w:val="00307B33"/>
    <w:rsid w:val="003573ED"/>
    <w:rsid w:val="00376E4C"/>
    <w:rsid w:val="00403389"/>
    <w:rsid w:val="004E2A63"/>
    <w:rsid w:val="00514402"/>
    <w:rsid w:val="00567507"/>
    <w:rsid w:val="00594FF8"/>
    <w:rsid w:val="00642568"/>
    <w:rsid w:val="007320F2"/>
    <w:rsid w:val="007D7833"/>
    <w:rsid w:val="00857E19"/>
    <w:rsid w:val="008752AA"/>
    <w:rsid w:val="00884B68"/>
    <w:rsid w:val="008961BC"/>
    <w:rsid w:val="008B4CD0"/>
    <w:rsid w:val="008F5911"/>
    <w:rsid w:val="009D1E40"/>
    <w:rsid w:val="009E05FB"/>
    <w:rsid w:val="00A57542"/>
    <w:rsid w:val="00B05B58"/>
    <w:rsid w:val="00B84643"/>
    <w:rsid w:val="00B9526D"/>
    <w:rsid w:val="00BB78E2"/>
    <w:rsid w:val="00BD69B7"/>
    <w:rsid w:val="00C1793C"/>
    <w:rsid w:val="00C40DE0"/>
    <w:rsid w:val="00C67C35"/>
    <w:rsid w:val="00C964E6"/>
    <w:rsid w:val="00CC7634"/>
    <w:rsid w:val="00D013FE"/>
    <w:rsid w:val="00D942FB"/>
    <w:rsid w:val="00E13131"/>
    <w:rsid w:val="00E278C6"/>
    <w:rsid w:val="00E40BDE"/>
    <w:rsid w:val="00EA2035"/>
    <w:rsid w:val="00EB0DC7"/>
    <w:rsid w:val="00ED0827"/>
    <w:rsid w:val="00EF2CC3"/>
    <w:rsid w:val="00F22F34"/>
    <w:rsid w:val="00F31C05"/>
    <w:rsid w:val="00F820EB"/>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A08"/>
  <w15:docId w15:val="{5BB7CB44-D231-4D32-867D-9398704F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100"/>
      <w:outlineLvl w:val="0"/>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193F"/>
    <w:rPr>
      <w:color w:val="0563C1"/>
      <w:u w:val="single"/>
    </w:rPr>
  </w:style>
  <w:style w:type="paragraph" w:styleId="Header">
    <w:name w:val="header"/>
    <w:basedOn w:val="Normal"/>
    <w:link w:val="HeaderChar"/>
    <w:uiPriority w:val="99"/>
    <w:unhideWhenUsed/>
    <w:rsid w:val="00E13131"/>
    <w:pPr>
      <w:tabs>
        <w:tab w:val="center" w:pos="4680"/>
        <w:tab w:val="right" w:pos="9360"/>
      </w:tabs>
    </w:pPr>
  </w:style>
  <w:style w:type="character" w:customStyle="1" w:styleId="HeaderChar">
    <w:name w:val="Header Char"/>
    <w:basedOn w:val="DefaultParagraphFont"/>
    <w:link w:val="Header"/>
    <w:uiPriority w:val="99"/>
    <w:rsid w:val="00E13131"/>
    <w:rPr>
      <w:rFonts w:ascii="Times New Roman" w:eastAsia="Times New Roman" w:hAnsi="Times New Roman" w:cs="Times New Roman"/>
      <w:lang w:bidi="en-US"/>
    </w:rPr>
  </w:style>
  <w:style w:type="paragraph" w:styleId="Footer">
    <w:name w:val="footer"/>
    <w:basedOn w:val="Normal"/>
    <w:link w:val="FooterChar"/>
    <w:uiPriority w:val="99"/>
    <w:unhideWhenUsed/>
    <w:rsid w:val="00E13131"/>
    <w:pPr>
      <w:tabs>
        <w:tab w:val="center" w:pos="4680"/>
        <w:tab w:val="right" w:pos="9360"/>
      </w:tabs>
    </w:pPr>
  </w:style>
  <w:style w:type="character" w:customStyle="1" w:styleId="FooterChar">
    <w:name w:val="Footer Char"/>
    <w:basedOn w:val="DefaultParagraphFont"/>
    <w:link w:val="Footer"/>
    <w:uiPriority w:val="99"/>
    <w:rsid w:val="00E13131"/>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942FB"/>
    <w:rPr>
      <w:rFonts w:ascii="Times New Roman" w:eastAsia="Times New Roman" w:hAnsi="Times New Roman" w:cs="Times New Roman"/>
      <w:b/>
      <w:bCs/>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t.state.al.us/business/Procurementsupplies.htm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bids@dot.state.al.u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C2EA15B1ADE64687EF1426136EE12E" ma:contentTypeVersion="4" ma:contentTypeDescription="Create a new document." ma:contentTypeScope="" ma:versionID="a68c24bfd278826023e520027ce12328">
  <xsd:schema xmlns:xsd="http://www.w3.org/2001/XMLSchema" xmlns:xs="http://www.w3.org/2001/XMLSchema" xmlns:p="http://schemas.microsoft.com/office/2006/metadata/properties" xmlns:ns2="6ffc4a96-4a9e-455c-b433-4ea0814ed121" targetNamespace="http://schemas.microsoft.com/office/2006/metadata/properties" ma:root="true" ma:fieldsID="29c20c21192ef629a772ccea2ffc9a3a" ns2:_="">
    <xsd:import namespace="6ffc4a96-4a9e-455c-b433-4ea0814ed1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4a96-4a9e-455c-b433-4ea0814ed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FA5AC8-1A36-4972-9E0E-D9BE792BBF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110DF5-8EF3-400F-BA7D-CAB8D43E1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4a96-4a9e-455c-b433-4ea0814ed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EA4B04-294E-4565-9A8B-5426C319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6194</Words>
  <Characters>35309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Bryan</dc:creator>
  <cp:lastModifiedBy>Hamilton, Rachel E</cp:lastModifiedBy>
  <cp:revision>2</cp:revision>
  <cp:lastPrinted>2023-11-13T21:24:00Z</cp:lastPrinted>
  <dcterms:created xsi:type="dcterms:W3CDTF">2026-08-14T20:52:00Z</dcterms:created>
  <dcterms:modified xsi:type="dcterms:W3CDTF">2026-08-14T20:52:00Z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2023-05-19T00:00:00Z</vt:filetime>
  </property>
  <property fmtid="{D5CDD505-2E9C-101B-9397-08002B2CF9AE}" pid="5" name="ContentTypeId">
    <vt:lpwstr>0x01010059C2EA15B1ADE64687EF1426136EE12E</vt:lpwstr>
  </property>
</Properties>
</file>