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64F51" w14:textId="0B51387A" w:rsidR="005C4274" w:rsidRDefault="007157E0" w:rsidP="00D0357B">
      <w:r w:rsidRPr="007157E0">
        <w:rPr>
          <w:b/>
          <w:bCs/>
        </w:rPr>
        <w:t xml:space="preserve">Addendum # 1 </w:t>
      </w:r>
      <w:r>
        <w:t>Question</w:t>
      </w:r>
      <w:r w:rsidR="005C4274">
        <w:t>s</w:t>
      </w:r>
      <w:r>
        <w:t xml:space="preserve"> &amp; Answer</w:t>
      </w:r>
      <w:r w:rsidR="005C4274">
        <w:t>s</w:t>
      </w:r>
      <w:r>
        <w:t xml:space="preserve"> for </w:t>
      </w:r>
      <w:r w:rsidR="005C4274" w:rsidRPr="005C4274">
        <w:t>TITB Roadway Lighting - Birmingham Area Bid # 50</w:t>
      </w:r>
    </w:p>
    <w:p w14:paraId="01D6794B" w14:textId="77777777" w:rsidR="005C4274" w:rsidRDefault="005C4274" w:rsidP="00D0357B"/>
    <w:p w14:paraId="031C3904" w14:textId="77777777" w:rsidR="005C4274" w:rsidRDefault="007157E0" w:rsidP="00D0357B">
      <w:r w:rsidRPr="007157E0">
        <w:rPr>
          <w:b/>
          <w:bCs/>
        </w:rPr>
        <w:t>Q.</w:t>
      </w:r>
      <w:r>
        <w:t xml:space="preserve"> </w:t>
      </w:r>
      <w:r w:rsidR="00D0357B">
        <w:t xml:space="preserve"> </w:t>
      </w:r>
      <w:r w:rsidR="005C4274" w:rsidRPr="005C4274">
        <w:t>Item 65, "Replace Runs of Conduit (Exposed)," is measured and paid on an Each basis, whereas Items 62, 63, 64, and 66 are measured by Linear Foot. Please clarify</w:t>
      </w:r>
      <w:r w:rsidR="005C4274">
        <w:t>.</w:t>
      </w:r>
    </w:p>
    <w:p w14:paraId="3EB49F71" w14:textId="3DFAE0A4" w:rsidR="005C4274" w:rsidRPr="005C4274" w:rsidRDefault="00FE0170" w:rsidP="005C4274">
      <w:r w:rsidRPr="00CF5438">
        <w:rPr>
          <w:b/>
          <w:bCs/>
          <w:color w:val="ED0000"/>
        </w:rPr>
        <w:t>A</w:t>
      </w:r>
      <w:r w:rsidRPr="00CF5438">
        <w:rPr>
          <w:color w:val="ED0000"/>
        </w:rPr>
        <w:t xml:space="preserve">. </w:t>
      </w:r>
      <w:r w:rsidR="005C4274" w:rsidRPr="005C4274">
        <w:t>All</w:t>
      </w:r>
      <w:r w:rsidR="005C4274" w:rsidRPr="005C4274">
        <w:t xml:space="preserve"> these items should be LF.</w:t>
      </w:r>
    </w:p>
    <w:p w14:paraId="6DB51FBA" w14:textId="218F6745" w:rsidR="00D0357B" w:rsidRDefault="005C4274" w:rsidP="005C4274">
      <w:pPr>
        <w:spacing w:after="0" w:line="240" w:lineRule="auto"/>
      </w:pPr>
      <w:r w:rsidRPr="007157E0">
        <w:rPr>
          <w:b/>
          <w:bCs/>
        </w:rPr>
        <w:t>Q.</w:t>
      </w:r>
      <w:r>
        <w:rPr>
          <w:b/>
          <w:bCs/>
        </w:rPr>
        <w:t xml:space="preserve"> </w:t>
      </w:r>
      <w:r w:rsidRPr="005C4274">
        <w:t>What constitutes one "Each" for Item 65?</w:t>
      </w:r>
    </w:p>
    <w:p w14:paraId="013A7A7C" w14:textId="56A74C64" w:rsidR="005C4274" w:rsidRPr="005C4274" w:rsidRDefault="005C4274" w:rsidP="005C4274">
      <w:pPr>
        <w:spacing w:after="0" w:line="240" w:lineRule="auto"/>
      </w:pPr>
      <w:r>
        <w:t xml:space="preserve"> </w:t>
      </w:r>
      <w:r w:rsidRPr="005C4274">
        <w:t>Is there a maximum length of exposed conduit included in a single unit?</w:t>
      </w:r>
    </w:p>
    <w:p w14:paraId="3B799F78" w14:textId="2C4E65E2" w:rsidR="005C4274" w:rsidRPr="005C4274" w:rsidRDefault="005C4274" w:rsidP="005C4274">
      <w:pPr>
        <w:spacing w:after="0" w:line="240" w:lineRule="auto"/>
      </w:pPr>
      <w:r>
        <w:t xml:space="preserve"> </w:t>
      </w:r>
      <w:r w:rsidRPr="005C4274">
        <w:t>Does Item 65 include all associated fittings, supports, straps, couplings, bends, and mounting hardware required to complete the exposed conduit run?</w:t>
      </w:r>
    </w:p>
    <w:p w14:paraId="43E78FD1" w14:textId="77777777" w:rsidR="005C4274" w:rsidRDefault="005C4274" w:rsidP="005C4274">
      <w:pPr>
        <w:spacing w:after="0" w:line="240" w:lineRule="auto"/>
      </w:pPr>
      <w:r w:rsidRPr="005C4274">
        <w:t>Is conductor replacement associated with Item 65 included in that unit, or is conductor replacement intended to be paid separately under Item 66?</w:t>
      </w:r>
    </w:p>
    <w:p w14:paraId="59C346C1" w14:textId="77777777" w:rsidR="005C4274" w:rsidRDefault="005C4274" w:rsidP="005C4274">
      <w:pPr>
        <w:spacing w:after="0" w:line="240" w:lineRule="auto"/>
      </w:pPr>
    </w:p>
    <w:p w14:paraId="661E7D39" w14:textId="1E005C43" w:rsidR="005C4274" w:rsidRDefault="005C4274" w:rsidP="005C4274">
      <w:pPr>
        <w:spacing w:after="0" w:line="240" w:lineRule="auto"/>
      </w:pPr>
      <w:r w:rsidRPr="00CF5438">
        <w:rPr>
          <w:b/>
          <w:bCs/>
          <w:color w:val="ED0000"/>
        </w:rPr>
        <w:t>A</w:t>
      </w:r>
      <w:r w:rsidRPr="00CF5438">
        <w:rPr>
          <w:color w:val="ED0000"/>
        </w:rPr>
        <w:t>.</w:t>
      </w:r>
      <w:r>
        <w:rPr>
          <w:color w:val="ED0000"/>
        </w:rPr>
        <w:t xml:space="preserve"> </w:t>
      </w:r>
      <w:r w:rsidRPr="005C4274">
        <w:t>Change units to LF</w:t>
      </w:r>
      <w:r>
        <w:t>.</w:t>
      </w:r>
    </w:p>
    <w:p w14:paraId="4ABC310F" w14:textId="77777777" w:rsidR="005C4274" w:rsidRDefault="005C4274" w:rsidP="005C4274">
      <w:pPr>
        <w:spacing w:after="0" w:line="240" w:lineRule="auto"/>
      </w:pPr>
    </w:p>
    <w:p w14:paraId="5FE834B7" w14:textId="2228192C" w:rsidR="005C4274" w:rsidRPr="005C4274" w:rsidRDefault="005C4274" w:rsidP="005C4274">
      <w:pPr>
        <w:spacing w:after="0" w:line="240" w:lineRule="auto"/>
      </w:pPr>
      <w:r w:rsidRPr="005C4274">
        <w:rPr>
          <w:b/>
          <w:bCs/>
        </w:rPr>
        <w:t>Q.</w:t>
      </w:r>
      <w:r>
        <w:rPr>
          <w:b/>
          <w:bCs/>
        </w:rPr>
        <w:t xml:space="preserve">  </w:t>
      </w:r>
      <w:r w:rsidRPr="005C4274">
        <w:t>Additionally, please clarify the distinction between:</w:t>
      </w:r>
    </w:p>
    <w:p w14:paraId="7C8849CD" w14:textId="61E59885" w:rsidR="005C4274" w:rsidRPr="005C4274" w:rsidRDefault="005C4274" w:rsidP="005C4274">
      <w:pPr>
        <w:spacing w:after="0" w:line="240" w:lineRule="auto"/>
      </w:pPr>
      <w:r>
        <w:t xml:space="preserve">       </w:t>
      </w:r>
      <w:r w:rsidRPr="005C4274">
        <w:t xml:space="preserve">Item 63, "wire only," and  </w:t>
      </w:r>
    </w:p>
    <w:p w14:paraId="138430A4" w14:textId="2ABF42BD" w:rsidR="005C4274" w:rsidRPr="005C4274" w:rsidRDefault="005C4274" w:rsidP="005C4274">
      <w:pPr>
        <w:spacing w:after="0" w:line="240" w:lineRule="auto"/>
      </w:pPr>
      <w:r>
        <w:t xml:space="preserve">       </w:t>
      </w:r>
      <w:r w:rsidRPr="005C4274">
        <w:t>Item 66, "Replace Runs Conductor,"</w:t>
      </w:r>
    </w:p>
    <w:p w14:paraId="514ABE19" w14:textId="77777777" w:rsidR="005C4274" w:rsidRDefault="005C4274" w:rsidP="005C4274">
      <w:pPr>
        <w:spacing w:after="0" w:line="240" w:lineRule="auto"/>
      </w:pPr>
    </w:p>
    <w:p w14:paraId="0338449E" w14:textId="0C22CB6F" w:rsidR="005C4274" w:rsidRPr="002E4B09" w:rsidRDefault="005C4274" w:rsidP="005C4274">
      <w:pPr>
        <w:spacing w:after="0" w:line="240" w:lineRule="auto"/>
      </w:pPr>
      <w:r w:rsidRPr="00CF5438">
        <w:rPr>
          <w:b/>
          <w:bCs/>
          <w:color w:val="ED0000"/>
        </w:rPr>
        <w:t>A</w:t>
      </w:r>
      <w:r w:rsidRPr="00CF5438">
        <w:rPr>
          <w:color w:val="ED0000"/>
        </w:rPr>
        <w:t>.</w:t>
      </w:r>
      <w:r>
        <w:rPr>
          <w:color w:val="ED0000"/>
        </w:rPr>
        <w:t xml:space="preserve"> </w:t>
      </w:r>
      <w:r w:rsidR="002E4B09">
        <w:rPr>
          <w:color w:val="ED0000"/>
        </w:rPr>
        <w:t xml:space="preserve"> </w:t>
      </w:r>
      <w:r w:rsidRPr="002E4B09">
        <w:t>Delete item</w:t>
      </w:r>
      <w:r w:rsidR="002E4B09">
        <w:t xml:space="preserve"> 63</w:t>
      </w:r>
      <w:r w:rsidR="002E4B09" w:rsidRPr="002E4B09">
        <w:t xml:space="preserve"> </w:t>
      </w:r>
      <w:r w:rsidR="002E4B09" w:rsidRPr="002E4B09">
        <w:t>"wire only,"</w:t>
      </w:r>
      <w:r w:rsidRPr="002E4B09">
        <w:t>.  It is not necessary.</w:t>
      </w:r>
    </w:p>
    <w:p w14:paraId="49D61E72" w14:textId="20AD0D02" w:rsidR="005C4274" w:rsidRPr="005C4274" w:rsidRDefault="005C4274" w:rsidP="005C4274">
      <w:pPr>
        <w:spacing w:after="0" w:line="240" w:lineRule="auto"/>
      </w:pPr>
    </w:p>
    <w:p w14:paraId="5CBD5996" w14:textId="3B6B999A" w:rsidR="005C4274" w:rsidRPr="005C4274" w:rsidRDefault="005C4274" w:rsidP="005C4274">
      <w:pPr>
        <w:spacing w:after="0" w:line="240" w:lineRule="auto"/>
        <w:rPr>
          <w:b/>
          <w:bCs/>
        </w:rPr>
      </w:pPr>
    </w:p>
    <w:p w14:paraId="0B796ADE" w14:textId="3AB6D38A" w:rsidR="005C4274" w:rsidRPr="005C4274" w:rsidRDefault="005C4274" w:rsidP="005C4274">
      <w:pPr>
        <w:spacing w:after="0" w:line="240" w:lineRule="auto"/>
      </w:pPr>
    </w:p>
    <w:p w14:paraId="25852656" w14:textId="77777777" w:rsidR="005C4274" w:rsidRPr="005C4274" w:rsidRDefault="005C4274" w:rsidP="005C4274"/>
    <w:p w14:paraId="0295F3C9" w14:textId="001C69D1" w:rsidR="005C4274" w:rsidRDefault="005C4274" w:rsidP="00D0357B"/>
    <w:p w14:paraId="7F305F3F" w14:textId="77ACFC2B" w:rsidR="005C4274" w:rsidRPr="00D0357B" w:rsidRDefault="005C4274" w:rsidP="00D0357B">
      <w:pPr>
        <w:rPr>
          <w:b/>
          <w:bCs/>
        </w:rPr>
      </w:pPr>
      <w:r>
        <w:tab/>
        <w:t xml:space="preserve">   </w:t>
      </w:r>
    </w:p>
    <w:p w14:paraId="588F1E6D" w14:textId="77777777" w:rsidR="00D0357B" w:rsidRPr="00D0357B" w:rsidRDefault="00D0357B" w:rsidP="00D0357B"/>
    <w:p w14:paraId="3DFE5409" w14:textId="058F1F2E" w:rsidR="00FE0170" w:rsidRPr="00FE0170" w:rsidRDefault="00FE0170" w:rsidP="00FE0170"/>
    <w:sectPr w:rsidR="00FE0170" w:rsidRPr="00FE01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7E0"/>
    <w:rsid w:val="0006149B"/>
    <w:rsid w:val="000C4FB6"/>
    <w:rsid w:val="001127E5"/>
    <w:rsid w:val="00174FD9"/>
    <w:rsid w:val="00263C15"/>
    <w:rsid w:val="002E4B09"/>
    <w:rsid w:val="0031706F"/>
    <w:rsid w:val="00424712"/>
    <w:rsid w:val="0057365A"/>
    <w:rsid w:val="005C4274"/>
    <w:rsid w:val="007157E0"/>
    <w:rsid w:val="008633C6"/>
    <w:rsid w:val="00906CAD"/>
    <w:rsid w:val="009E3DD7"/>
    <w:rsid w:val="00AE2710"/>
    <w:rsid w:val="00CF5438"/>
    <w:rsid w:val="00D0357B"/>
    <w:rsid w:val="00D063C7"/>
    <w:rsid w:val="00D62991"/>
    <w:rsid w:val="00E36E2F"/>
    <w:rsid w:val="00F70A7F"/>
    <w:rsid w:val="00F950DC"/>
    <w:rsid w:val="00FE0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7D582"/>
  <w15:chartTrackingRefBased/>
  <w15:docId w15:val="{D9A0F5AE-CDC1-4D10-979C-66C383A2A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57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57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57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57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57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57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57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57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57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57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57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57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57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57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57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57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57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57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57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57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57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57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57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57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57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57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57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57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57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9C967B-2102-497B-BFC9-B82C6DD89F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9E62826-6833-4E27-9C04-E45655E9456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A7CB3BD-3F8E-4CAB-A1E9-BC25DE29749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Thomas, Frances C.</dc:creator>
  <cp:keywords/>
  <dc:description/>
  <cp:lastModifiedBy>Thomas, Frances C.</cp:lastModifiedBy>
  <cp:revision>5</cp:revision>
  <dcterms:created xsi:type="dcterms:W3CDTF">2026-10-01T19:23:00Z</dcterms:created>
  <dcterms:modified xsi:type="dcterms:W3CDTF">2026-10-01T19:25:00Z</dcterms:modified>
</cp:coreProperties>
</file>