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CD4B5" w14:textId="2059BED9" w:rsidR="00B82A5D" w:rsidRPr="002967F2" w:rsidRDefault="006F6527">
      <w:pPr>
        <w:spacing w:before="69"/>
        <w:ind w:left="1440" w:right="1467"/>
        <w:jc w:val="center"/>
        <w:rPr>
          <w:rFonts w:ascii="Arial"/>
          <w:b/>
          <w:sz w:val="26"/>
        </w:rPr>
      </w:pPr>
      <w:r w:rsidRPr="002967F2">
        <w:rPr>
          <w:noProof/>
        </w:rPr>
        <w:drawing>
          <wp:anchor distT="0" distB="0" distL="0" distR="0" simplePos="0" relativeHeight="251658240" behindDoc="0" locked="0" layoutInCell="1" allowOverlap="1" wp14:anchorId="580249A7" wp14:editId="4536C778">
            <wp:simplePos x="0" y="0"/>
            <wp:positionH relativeFrom="page">
              <wp:posOffset>505205</wp:posOffset>
            </wp:positionH>
            <wp:positionV relativeFrom="paragraph">
              <wp:posOffset>44675</wp:posOffset>
            </wp:positionV>
            <wp:extent cx="931926" cy="931926"/>
            <wp:effectExtent l="0" t="0" r="1905" b="1905"/>
            <wp:wrapNone/>
            <wp:docPr id="1"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931926" cy="931926"/>
                    </a:xfrm>
                    <a:prstGeom prst="rect">
                      <a:avLst/>
                    </a:prstGeom>
                  </pic:spPr>
                </pic:pic>
              </a:graphicData>
            </a:graphic>
          </wp:anchor>
        </w:drawing>
      </w:r>
      <w:r w:rsidRPr="002967F2">
        <w:rPr>
          <w:noProof/>
        </w:rPr>
        <w:drawing>
          <wp:anchor distT="0" distB="0" distL="0" distR="0" simplePos="0" relativeHeight="251659264" behindDoc="0" locked="0" layoutInCell="1" allowOverlap="1" wp14:anchorId="57EFBC9B" wp14:editId="6E566599">
            <wp:simplePos x="0" y="0"/>
            <wp:positionH relativeFrom="page">
              <wp:posOffset>6253734</wp:posOffset>
            </wp:positionH>
            <wp:positionV relativeFrom="paragraph">
              <wp:posOffset>44675</wp:posOffset>
            </wp:positionV>
            <wp:extent cx="922782" cy="932688"/>
            <wp:effectExtent l="0" t="0" r="0" b="1270"/>
            <wp:wrapNone/>
            <wp:docPr id="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922782" cy="932688"/>
                    </a:xfrm>
                    <a:prstGeom prst="rect">
                      <a:avLst/>
                    </a:prstGeom>
                  </pic:spPr>
                </pic:pic>
              </a:graphicData>
            </a:graphic>
          </wp:anchor>
        </w:drawing>
      </w:r>
      <w:r w:rsidR="003E7BE1" w:rsidRPr="002967F2">
        <w:rPr>
          <w:rFonts w:ascii="Arial"/>
          <w:b/>
          <w:sz w:val="32"/>
        </w:rPr>
        <w:t xml:space="preserve"> </w:t>
      </w:r>
      <w:r w:rsidRPr="002967F2">
        <w:rPr>
          <w:rFonts w:ascii="Arial"/>
          <w:b/>
          <w:sz w:val="32"/>
        </w:rPr>
        <w:t>A</w:t>
      </w:r>
      <w:r w:rsidRPr="002967F2">
        <w:rPr>
          <w:rFonts w:ascii="Arial"/>
          <w:b/>
          <w:sz w:val="26"/>
        </w:rPr>
        <w:t xml:space="preserve">LABAMA </w:t>
      </w:r>
      <w:r w:rsidRPr="002967F2">
        <w:rPr>
          <w:rFonts w:ascii="Arial"/>
          <w:b/>
          <w:sz w:val="32"/>
        </w:rPr>
        <w:t>D</w:t>
      </w:r>
      <w:r w:rsidRPr="002967F2">
        <w:rPr>
          <w:rFonts w:ascii="Arial"/>
          <w:b/>
          <w:sz w:val="26"/>
        </w:rPr>
        <w:t xml:space="preserve">EPARTMENT </w:t>
      </w:r>
      <w:r w:rsidRPr="002967F2">
        <w:rPr>
          <w:rFonts w:ascii="Arial"/>
          <w:b/>
          <w:sz w:val="32"/>
        </w:rPr>
        <w:t>O</w:t>
      </w:r>
      <w:r w:rsidRPr="002967F2">
        <w:rPr>
          <w:rFonts w:ascii="Arial"/>
          <w:b/>
          <w:sz w:val="26"/>
        </w:rPr>
        <w:t xml:space="preserve">F </w:t>
      </w:r>
      <w:r w:rsidRPr="002967F2">
        <w:rPr>
          <w:rFonts w:ascii="Arial"/>
          <w:b/>
          <w:sz w:val="32"/>
        </w:rPr>
        <w:t>T</w:t>
      </w:r>
      <w:r w:rsidRPr="002967F2">
        <w:rPr>
          <w:rFonts w:ascii="Arial"/>
          <w:b/>
          <w:sz w:val="26"/>
        </w:rPr>
        <w:t>RANSPORTATION</w:t>
      </w:r>
    </w:p>
    <w:p w14:paraId="2EC90CA8" w14:textId="77777777" w:rsidR="00B82A5D" w:rsidRPr="002967F2" w:rsidRDefault="006F6527">
      <w:pPr>
        <w:spacing w:before="1" w:line="276" w:lineRule="exact"/>
        <w:ind w:left="1348" w:right="1467"/>
        <w:jc w:val="center"/>
        <w:rPr>
          <w:rFonts w:ascii="Arial"/>
          <w:b/>
          <w:sz w:val="19"/>
        </w:rPr>
      </w:pPr>
      <w:r w:rsidRPr="002967F2">
        <w:rPr>
          <w:rFonts w:ascii="Arial"/>
          <w:b/>
          <w:sz w:val="24"/>
        </w:rPr>
        <w:t>M</w:t>
      </w:r>
      <w:r w:rsidRPr="002967F2">
        <w:rPr>
          <w:rFonts w:ascii="Arial"/>
          <w:b/>
          <w:sz w:val="19"/>
        </w:rPr>
        <w:t xml:space="preserve">AINTENANCE </w:t>
      </w:r>
      <w:r w:rsidRPr="002967F2">
        <w:rPr>
          <w:rFonts w:ascii="Arial"/>
          <w:b/>
          <w:sz w:val="24"/>
        </w:rPr>
        <w:t>B</w:t>
      </w:r>
      <w:r w:rsidRPr="002967F2">
        <w:rPr>
          <w:rFonts w:ascii="Arial"/>
          <w:b/>
          <w:sz w:val="19"/>
        </w:rPr>
        <w:t>UREAU</w:t>
      </w:r>
    </w:p>
    <w:p w14:paraId="71F747E5" w14:textId="77777777" w:rsidR="00B82A5D" w:rsidRPr="002967F2" w:rsidRDefault="006F6527">
      <w:pPr>
        <w:pStyle w:val="BodyText"/>
        <w:spacing w:line="253" w:lineRule="exact"/>
        <w:ind w:left="2836"/>
      </w:pPr>
      <w:r w:rsidRPr="002967F2">
        <w:t>1409 Coliseum Boulevard, Montgomery, Alabama 36110</w:t>
      </w:r>
    </w:p>
    <w:p w14:paraId="368E053E" w14:textId="77777777" w:rsidR="00B82A5D" w:rsidRPr="002967F2" w:rsidRDefault="006F6527">
      <w:pPr>
        <w:pStyle w:val="BodyText"/>
        <w:ind w:left="2970"/>
      </w:pPr>
      <w:r w:rsidRPr="002967F2">
        <w:t>P.O. Box 303050, Montgomery, Alabama 36130-3050</w:t>
      </w:r>
    </w:p>
    <w:p w14:paraId="016BE87B" w14:textId="77777777" w:rsidR="00B82A5D" w:rsidRPr="002967F2" w:rsidRDefault="006F6527">
      <w:pPr>
        <w:pStyle w:val="BodyText"/>
        <w:tabs>
          <w:tab w:val="left" w:pos="6831"/>
        </w:tabs>
        <w:ind w:left="1948"/>
      </w:pPr>
      <w:r w:rsidRPr="002967F2">
        <w:t>P</w:t>
      </w:r>
      <w:r w:rsidRPr="002967F2">
        <w:rPr>
          <w:sz w:val="18"/>
        </w:rPr>
        <w:t>HONE</w:t>
      </w:r>
      <w:r w:rsidRPr="002967F2">
        <w:t>:</w:t>
      </w:r>
      <w:r w:rsidRPr="002967F2">
        <w:rPr>
          <w:spacing w:val="32"/>
        </w:rPr>
        <w:t xml:space="preserve"> </w:t>
      </w:r>
      <w:r w:rsidRPr="002967F2">
        <w:t>(334)</w:t>
      </w:r>
      <w:r w:rsidRPr="002967F2">
        <w:rPr>
          <w:spacing w:val="-12"/>
        </w:rPr>
        <w:t xml:space="preserve"> </w:t>
      </w:r>
      <w:r w:rsidRPr="002967F2">
        <w:t>242-6272</w:t>
      </w:r>
      <w:r w:rsidRPr="002967F2">
        <w:tab/>
        <w:t>F</w:t>
      </w:r>
      <w:r w:rsidRPr="002967F2">
        <w:rPr>
          <w:sz w:val="18"/>
        </w:rPr>
        <w:t>AX</w:t>
      </w:r>
      <w:r w:rsidRPr="002967F2">
        <w:t>: (334)</w:t>
      </w:r>
      <w:r w:rsidRPr="002967F2">
        <w:rPr>
          <w:spacing w:val="-31"/>
        </w:rPr>
        <w:t xml:space="preserve"> </w:t>
      </w:r>
      <w:r w:rsidRPr="002967F2">
        <w:t>242-6378</w:t>
      </w:r>
    </w:p>
    <w:p w14:paraId="23C258B4" w14:textId="77777777" w:rsidR="00B82A5D" w:rsidRPr="002967F2" w:rsidRDefault="00B82A5D">
      <w:pPr>
        <w:pStyle w:val="BodyText"/>
        <w:rPr>
          <w:sz w:val="15"/>
        </w:rPr>
      </w:pPr>
    </w:p>
    <w:p w14:paraId="71D1B6B3" w14:textId="77777777" w:rsidR="00B82A5D" w:rsidRPr="002967F2" w:rsidRDefault="006F6527">
      <w:pPr>
        <w:tabs>
          <w:tab w:val="left" w:pos="9264"/>
        </w:tabs>
        <w:spacing w:before="95"/>
        <w:ind w:left="503"/>
        <w:rPr>
          <w:rFonts w:ascii="Arial"/>
          <w:sz w:val="16"/>
        </w:rPr>
      </w:pPr>
      <w:r w:rsidRPr="002967F2">
        <w:rPr>
          <w:rFonts w:ascii="Arial"/>
          <w:spacing w:val="6"/>
          <w:sz w:val="16"/>
        </w:rPr>
        <w:t>Kay</w:t>
      </w:r>
      <w:r w:rsidRPr="002967F2">
        <w:rPr>
          <w:rFonts w:ascii="Arial"/>
          <w:spacing w:val="18"/>
          <w:sz w:val="16"/>
        </w:rPr>
        <w:t xml:space="preserve"> </w:t>
      </w:r>
      <w:r w:rsidRPr="002967F2">
        <w:rPr>
          <w:rFonts w:ascii="Arial"/>
          <w:spacing w:val="7"/>
          <w:sz w:val="16"/>
        </w:rPr>
        <w:t>Ivey</w:t>
      </w:r>
      <w:r w:rsidRPr="002967F2">
        <w:rPr>
          <w:rFonts w:ascii="Arial"/>
          <w:spacing w:val="7"/>
          <w:sz w:val="16"/>
        </w:rPr>
        <w:tab/>
      </w:r>
      <w:r w:rsidRPr="002967F2">
        <w:rPr>
          <w:rFonts w:ascii="Arial"/>
          <w:spacing w:val="6"/>
          <w:sz w:val="16"/>
        </w:rPr>
        <w:t xml:space="preserve">John </w:t>
      </w:r>
      <w:r w:rsidRPr="002967F2">
        <w:rPr>
          <w:rFonts w:ascii="Arial"/>
          <w:spacing w:val="5"/>
          <w:sz w:val="16"/>
        </w:rPr>
        <w:t>R.</w:t>
      </w:r>
      <w:r w:rsidRPr="002967F2">
        <w:rPr>
          <w:rFonts w:ascii="Arial"/>
          <w:spacing w:val="34"/>
          <w:sz w:val="16"/>
        </w:rPr>
        <w:t xml:space="preserve"> </w:t>
      </w:r>
      <w:r w:rsidRPr="002967F2">
        <w:rPr>
          <w:rFonts w:ascii="Arial"/>
          <w:spacing w:val="8"/>
          <w:sz w:val="16"/>
        </w:rPr>
        <w:t>Cooper</w:t>
      </w:r>
    </w:p>
    <w:p w14:paraId="53396259" w14:textId="425B9C5E" w:rsidR="00B82A5D" w:rsidRPr="002967F2" w:rsidRDefault="006F6527" w:rsidP="00C35F95">
      <w:pPr>
        <w:tabs>
          <w:tab w:val="left" w:pos="9075"/>
        </w:tabs>
        <w:ind w:left="516"/>
        <w:rPr>
          <w:rFonts w:ascii="Arial"/>
          <w:sz w:val="16"/>
        </w:rPr>
      </w:pPr>
      <w:r w:rsidRPr="002967F2">
        <w:rPr>
          <w:rFonts w:ascii="Arial"/>
          <w:sz w:val="16"/>
        </w:rPr>
        <w:t>Governor</w:t>
      </w:r>
      <w:r w:rsidRPr="002967F2">
        <w:rPr>
          <w:rFonts w:ascii="Arial"/>
          <w:sz w:val="16"/>
        </w:rPr>
        <w:tab/>
        <w:t>Transportation</w:t>
      </w:r>
      <w:r w:rsidRPr="002967F2">
        <w:rPr>
          <w:rFonts w:ascii="Arial"/>
          <w:spacing w:val="-1"/>
          <w:sz w:val="16"/>
        </w:rPr>
        <w:t xml:space="preserve"> </w:t>
      </w:r>
      <w:r w:rsidRPr="002967F2">
        <w:rPr>
          <w:rFonts w:ascii="Arial"/>
          <w:sz w:val="16"/>
        </w:rPr>
        <w:t>Director</w:t>
      </w:r>
    </w:p>
    <w:p w14:paraId="5B7EBFD4" w14:textId="363A0B87" w:rsidR="00B82A5D" w:rsidRDefault="009B1045">
      <w:pPr>
        <w:pStyle w:val="Heading2"/>
        <w:spacing w:before="139"/>
        <w:ind w:left="1524" w:right="1465"/>
        <w:jc w:val="center"/>
      </w:pPr>
      <w:r w:rsidRPr="007C6CB9">
        <w:t xml:space="preserve">September </w:t>
      </w:r>
      <w:r w:rsidR="00F67EFE">
        <w:t>29</w:t>
      </w:r>
      <w:r w:rsidR="002F1130" w:rsidRPr="007C6CB9">
        <w:t>, 2026</w:t>
      </w:r>
    </w:p>
    <w:p w14:paraId="2DB10A7B" w14:textId="46D20E65" w:rsidR="00A037FF" w:rsidRPr="00A037FF" w:rsidRDefault="00A037FF">
      <w:pPr>
        <w:pStyle w:val="Heading2"/>
        <w:spacing w:before="139"/>
        <w:ind w:left="1524" w:right="1465"/>
        <w:jc w:val="center"/>
        <w:rPr>
          <w:b/>
          <w:bCs/>
        </w:rPr>
      </w:pPr>
      <w:r w:rsidRPr="00A037FF">
        <w:rPr>
          <w:b/>
          <w:bCs/>
        </w:rPr>
        <w:t>TRFP - US-431 Railroad Underpass Pump System in Attalla</w:t>
      </w:r>
      <w:r w:rsidRPr="00A037FF">
        <w:rPr>
          <w:b/>
          <w:bCs/>
        </w:rPr>
        <w:t xml:space="preserve"> </w:t>
      </w:r>
      <w:r w:rsidRPr="00A037FF">
        <w:rPr>
          <w:b/>
          <w:bCs/>
        </w:rPr>
        <w:t>Bid #51</w:t>
      </w:r>
    </w:p>
    <w:p w14:paraId="18BA527B" w14:textId="77777777" w:rsidR="00B82A5D" w:rsidRPr="00FE4564" w:rsidRDefault="00B82A5D">
      <w:pPr>
        <w:pStyle w:val="BodyText"/>
        <w:spacing w:before="10"/>
        <w:rPr>
          <w:rFonts w:ascii="Arial"/>
          <w:sz w:val="35"/>
          <w:highlight w:val="yellow"/>
        </w:rPr>
      </w:pPr>
    </w:p>
    <w:p w14:paraId="3EFAF7B3" w14:textId="77777777" w:rsidR="00B82A5D" w:rsidRPr="008A59BD" w:rsidRDefault="006F6527">
      <w:pPr>
        <w:ind w:left="1524" w:right="1467"/>
        <w:jc w:val="center"/>
        <w:rPr>
          <w:rFonts w:ascii="Arial"/>
          <w:b/>
          <w:sz w:val="48"/>
        </w:rPr>
      </w:pPr>
      <w:r w:rsidRPr="008A59BD">
        <w:rPr>
          <w:rFonts w:ascii="Arial"/>
          <w:b/>
          <w:sz w:val="48"/>
        </w:rPr>
        <w:t>NOTICE OF NEED FOR SERVICES</w:t>
      </w:r>
    </w:p>
    <w:p w14:paraId="3CFD5EA7" w14:textId="668C58B0" w:rsidR="00B82A5D" w:rsidRPr="008A59BD" w:rsidRDefault="006F6527">
      <w:pPr>
        <w:tabs>
          <w:tab w:val="left" w:pos="2199"/>
        </w:tabs>
        <w:spacing w:before="241"/>
        <w:ind w:left="760"/>
        <w:rPr>
          <w:rFonts w:ascii="Arial"/>
          <w:b/>
          <w:sz w:val="20"/>
        </w:rPr>
      </w:pPr>
      <w:r w:rsidRPr="008A59BD">
        <w:rPr>
          <w:rFonts w:ascii="Arial"/>
          <w:b/>
          <w:sz w:val="20"/>
        </w:rPr>
        <w:t>TO:</w:t>
      </w:r>
      <w:r w:rsidRPr="008A59BD">
        <w:rPr>
          <w:rFonts w:ascii="Arial"/>
          <w:b/>
          <w:sz w:val="20"/>
        </w:rPr>
        <w:tab/>
      </w:r>
      <w:r w:rsidR="00830AFA" w:rsidRPr="008A59BD">
        <w:rPr>
          <w:rFonts w:ascii="Arial"/>
          <w:b/>
          <w:sz w:val="20"/>
        </w:rPr>
        <w:t>Whom it May Concern</w:t>
      </w:r>
    </w:p>
    <w:p w14:paraId="5F24F13A" w14:textId="77777777" w:rsidR="00B82A5D" w:rsidRPr="008A59BD" w:rsidRDefault="00B82A5D">
      <w:pPr>
        <w:pStyle w:val="BodyText"/>
        <w:rPr>
          <w:rFonts w:ascii="Arial"/>
          <w:b/>
          <w:sz w:val="20"/>
        </w:rPr>
      </w:pPr>
    </w:p>
    <w:p w14:paraId="27471FA1" w14:textId="77777777" w:rsidR="00B82A5D" w:rsidRPr="008A59BD" w:rsidRDefault="006F6527">
      <w:pPr>
        <w:tabs>
          <w:tab w:val="left" w:pos="2198"/>
        </w:tabs>
        <w:ind w:left="2199" w:right="5952" w:hanging="1440"/>
        <w:rPr>
          <w:rFonts w:ascii="Arial"/>
          <w:b/>
          <w:sz w:val="20"/>
        </w:rPr>
      </w:pPr>
      <w:r w:rsidRPr="008A59BD">
        <w:rPr>
          <w:rFonts w:ascii="Arial"/>
          <w:b/>
          <w:sz w:val="20"/>
        </w:rPr>
        <w:t>FROM:</w:t>
      </w:r>
      <w:r w:rsidRPr="008A59BD">
        <w:rPr>
          <w:rFonts w:ascii="Arial"/>
          <w:b/>
          <w:sz w:val="20"/>
        </w:rPr>
        <w:tab/>
        <w:t>George H. Conner, P.E. Deputy Director,</w:t>
      </w:r>
      <w:r w:rsidRPr="008A59BD">
        <w:rPr>
          <w:rFonts w:ascii="Arial"/>
          <w:b/>
          <w:spacing w:val="-17"/>
          <w:sz w:val="20"/>
        </w:rPr>
        <w:t xml:space="preserve"> </w:t>
      </w:r>
      <w:r w:rsidRPr="008A59BD">
        <w:rPr>
          <w:rFonts w:ascii="Arial"/>
          <w:b/>
          <w:sz w:val="20"/>
        </w:rPr>
        <w:t>Operations</w:t>
      </w:r>
    </w:p>
    <w:p w14:paraId="6E9529FE" w14:textId="77777777" w:rsidR="00B82A5D" w:rsidRPr="00FE4564" w:rsidRDefault="00B82A5D">
      <w:pPr>
        <w:pStyle w:val="BodyText"/>
        <w:rPr>
          <w:rFonts w:ascii="Arial"/>
          <w:b/>
          <w:sz w:val="20"/>
          <w:highlight w:val="yellow"/>
        </w:rPr>
      </w:pPr>
    </w:p>
    <w:p w14:paraId="01958CD9" w14:textId="1C04980F" w:rsidR="0051355D" w:rsidRPr="0051355D" w:rsidRDefault="006F6527" w:rsidP="00C35F95">
      <w:pPr>
        <w:tabs>
          <w:tab w:val="left" w:pos="2199"/>
        </w:tabs>
        <w:ind w:left="2160" w:hanging="1400"/>
        <w:rPr>
          <w:rFonts w:ascii="Arial"/>
          <w:b/>
          <w:sz w:val="20"/>
        </w:rPr>
      </w:pPr>
      <w:r w:rsidRPr="0051355D">
        <w:rPr>
          <w:rFonts w:ascii="Arial"/>
          <w:b/>
          <w:sz w:val="20"/>
        </w:rPr>
        <w:t>RE:</w:t>
      </w:r>
      <w:r w:rsidRPr="0051355D">
        <w:rPr>
          <w:rFonts w:ascii="Arial"/>
          <w:b/>
          <w:sz w:val="20"/>
        </w:rPr>
        <w:tab/>
      </w:r>
      <w:r w:rsidR="006648F5">
        <w:rPr>
          <w:rFonts w:ascii="Arial"/>
          <w:b/>
          <w:sz w:val="20"/>
        </w:rPr>
        <w:t xml:space="preserve">RAILROAD </w:t>
      </w:r>
      <w:r w:rsidR="002967F2" w:rsidRPr="0051355D">
        <w:rPr>
          <w:rFonts w:ascii="Arial"/>
          <w:b/>
          <w:sz w:val="20"/>
        </w:rPr>
        <w:t>UNDERPASS PUMP SYSTEM REPLACEMENT</w:t>
      </w:r>
    </w:p>
    <w:p w14:paraId="6B78F28D" w14:textId="1903FA3A" w:rsidR="00B82A5D" w:rsidRPr="0051355D" w:rsidRDefault="0051355D" w:rsidP="00C35F95">
      <w:pPr>
        <w:tabs>
          <w:tab w:val="left" w:pos="2199"/>
        </w:tabs>
        <w:ind w:left="2160" w:hanging="1400"/>
        <w:rPr>
          <w:rFonts w:ascii="Arial"/>
          <w:b/>
          <w:sz w:val="20"/>
        </w:rPr>
      </w:pPr>
      <w:r w:rsidRPr="0051355D">
        <w:rPr>
          <w:rFonts w:ascii="Arial"/>
          <w:b/>
          <w:sz w:val="20"/>
        </w:rPr>
        <w:tab/>
        <w:t>AL-1 (US-431)</w:t>
      </w:r>
      <w:r w:rsidR="002967F2" w:rsidRPr="0051355D">
        <w:rPr>
          <w:rFonts w:ascii="Arial"/>
          <w:b/>
          <w:sz w:val="20"/>
        </w:rPr>
        <w:t xml:space="preserve"> </w:t>
      </w:r>
      <w:r w:rsidR="002967F2" w:rsidRPr="0051355D">
        <w:rPr>
          <w:rFonts w:ascii="Arial"/>
          <w:b/>
          <w:sz w:val="20"/>
        </w:rPr>
        <w:t>–</w:t>
      </w:r>
      <w:r w:rsidR="002967F2" w:rsidRPr="0051355D">
        <w:rPr>
          <w:rFonts w:ascii="Arial"/>
          <w:b/>
          <w:sz w:val="20"/>
        </w:rPr>
        <w:t xml:space="preserve"> MP 266.04</w:t>
      </w:r>
      <w:r w:rsidR="008A59BD">
        <w:rPr>
          <w:rFonts w:ascii="Arial"/>
          <w:b/>
          <w:sz w:val="20"/>
        </w:rPr>
        <w:t xml:space="preserve"> </w:t>
      </w:r>
      <w:r w:rsidR="008A59BD">
        <w:rPr>
          <w:rFonts w:ascii="Arial"/>
          <w:b/>
          <w:sz w:val="20"/>
        </w:rPr>
        <w:t>–</w:t>
      </w:r>
      <w:r w:rsidR="008A59BD">
        <w:rPr>
          <w:rFonts w:ascii="Arial"/>
          <w:b/>
          <w:sz w:val="20"/>
        </w:rPr>
        <w:t xml:space="preserve"> Etowah County</w:t>
      </w:r>
    </w:p>
    <w:p w14:paraId="0F9B1BB4" w14:textId="17CEA849" w:rsidR="002F1130" w:rsidRPr="0051355D" w:rsidRDefault="002F1130" w:rsidP="00C35F95">
      <w:pPr>
        <w:tabs>
          <w:tab w:val="left" w:pos="2199"/>
        </w:tabs>
        <w:ind w:left="2160" w:hanging="1400"/>
        <w:rPr>
          <w:rFonts w:ascii="Arial"/>
          <w:b/>
          <w:sz w:val="20"/>
        </w:rPr>
      </w:pPr>
      <w:r w:rsidRPr="0051355D">
        <w:rPr>
          <w:rFonts w:ascii="Arial"/>
          <w:b/>
          <w:sz w:val="20"/>
        </w:rPr>
        <w:tab/>
      </w:r>
    </w:p>
    <w:p w14:paraId="19FE000A" w14:textId="77777777" w:rsidR="00B82A5D" w:rsidRPr="0051355D" w:rsidRDefault="00B82A5D">
      <w:pPr>
        <w:pStyle w:val="BodyText"/>
        <w:rPr>
          <w:rFonts w:ascii="Arial"/>
          <w:b/>
        </w:rPr>
      </w:pPr>
    </w:p>
    <w:p w14:paraId="40543A01" w14:textId="77777777" w:rsidR="00B82A5D" w:rsidRPr="0051355D" w:rsidRDefault="00B82A5D">
      <w:pPr>
        <w:pStyle w:val="BodyText"/>
        <w:spacing w:before="10"/>
        <w:rPr>
          <w:rFonts w:ascii="Arial"/>
          <w:b/>
          <w:sz w:val="17"/>
        </w:rPr>
      </w:pPr>
    </w:p>
    <w:p w14:paraId="7A41FEF1" w14:textId="45F2C97D" w:rsidR="00B82A5D" w:rsidRPr="0051355D" w:rsidRDefault="006F6527">
      <w:pPr>
        <w:spacing w:line="360" w:lineRule="auto"/>
        <w:ind w:left="759" w:right="698"/>
        <w:jc w:val="both"/>
        <w:rPr>
          <w:rFonts w:ascii="Arial" w:hAnsi="Arial"/>
          <w:sz w:val="20"/>
        </w:rPr>
      </w:pPr>
      <w:r w:rsidRPr="0051355D">
        <w:rPr>
          <w:rFonts w:ascii="Arial" w:hAnsi="Arial"/>
          <w:sz w:val="20"/>
        </w:rPr>
        <w:t>The Alabama Department of Transportation</w:t>
      </w:r>
      <w:r w:rsidR="006648F5">
        <w:rPr>
          <w:rFonts w:ascii="Arial" w:hAnsi="Arial"/>
          <w:sz w:val="20"/>
        </w:rPr>
        <w:t xml:space="preserve"> (ALDOT)</w:t>
      </w:r>
      <w:r w:rsidRPr="0051355D">
        <w:rPr>
          <w:rFonts w:ascii="Arial" w:hAnsi="Arial"/>
          <w:sz w:val="20"/>
        </w:rPr>
        <w:t xml:space="preserve"> has determined that it requires and will seek</w:t>
      </w:r>
      <w:r w:rsidR="00D9311D" w:rsidRPr="0051355D">
        <w:rPr>
          <w:rFonts w:ascii="Arial" w:hAnsi="Arial"/>
          <w:sz w:val="20"/>
        </w:rPr>
        <w:t xml:space="preserve"> </w:t>
      </w:r>
      <w:r w:rsidRPr="0051355D">
        <w:rPr>
          <w:rFonts w:ascii="Arial" w:hAnsi="Arial"/>
          <w:sz w:val="20"/>
        </w:rPr>
        <w:t>services</w:t>
      </w:r>
      <w:r w:rsidRPr="0051355D">
        <w:rPr>
          <w:rFonts w:ascii="Arial" w:hAnsi="Arial"/>
          <w:spacing w:val="-10"/>
          <w:sz w:val="20"/>
        </w:rPr>
        <w:t xml:space="preserve"> </w:t>
      </w:r>
      <w:r w:rsidR="002967F2" w:rsidRPr="0051355D">
        <w:rPr>
          <w:rFonts w:ascii="Arial" w:hAnsi="Arial"/>
          <w:sz w:val="20"/>
        </w:rPr>
        <w:t>for</w:t>
      </w:r>
      <w:r w:rsidRPr="0051355D">
        <w:rPr>
          <w:rFonts w:ascii="Arial" w:hAnsi="Arial"/>
          <w:spacing w:val="-10"/>
          <w:sz w:val="20"/>
        </w:rPr>
        <w:t xml:space="preserve"> </w:t>
      </w:r>
      <w:r w:rsidRPr="0051355D">
        <w:rPr>
          <w:rFonts w:ascii="Arial" w:hAnsi="Arial"/>
          <w:sz w:val="20"/>
        </w:rPr>
        <w:t>the</w:t>
      </w:r>
      <w:r w:rsidRPr="0051355D">
        <w:rPr>
          <w:rFonts w:ascii="Arial" w:hAnsi="Arial"/>
          <w:spacing w:val="-10"/>
          <w:sz w:val="20"/>
        </w:rPr>
        <w:t xml:space="preserve"> </w:t>
      </w:r>
      <w:r w:rsidRPr="0051355D">
        <w:rPr>
          <w:rFonts w:ascii="Arial" w:hAnsi="Arial"/>
          <w:sz w:val="20"/>
        </w:rPr>
        <w:t>referenced</w:t>
      </w:r>
      <w:r w:rsidRPr="0051355D">
        <w:rPr>
          <w:rFonts w:ascii="Arial" w:hAnsi="Arial"/>
          <w:spacing w:val="-9"/>
          <w:sz w:val="20"/>
        </w:rPr>
        <w:t xml:space="preserve"> </w:t>
      </w:r>
      <w:r w:rsidR="002967F2" w:rsidRPr="0051355D">
        <w:rPr>
          <w:rFonts w:ascii="Arial" w:hAnsi="Arial"/>
          <w:spacing w:val="-9"/>
          <w:sz w:val="20"/>
        </w:rPr>
        <w:t xml:space="preserve">storm water </w:t>
      </w:r>
      <w:r w:rsidR="002967F2" w:rsidRPr="0051355D">
        <w:rPr>
          <w:rFonts w:ascii="Arial" w:hAnsi="Arial"/>
          <w:sz w:val="20"/>
        </w:rPr>
        <w:t>pump system replacement</w:t>
      </w:r>
      <w:r w:rsidR="0051355D" w:rsidRPr="0051355D">
        <w:rPr>
          <w:rFonts w:ascii="Arial" w:hAnsi="Arial"/>
          <w:sz w:val="20"/>
        </w:rPr>
        <w:t xml:space="preserve"> for</w:t>
      </w:r>
      <w:r w:rsidR="002967F2" w:rsidRPr="0051355D">
        <w:rPr>
          <w:rFonts w:ascii="Arial" w:hAnsi="Arial"/>
          <w:sz w:val="20"/>
        </w:rPr>
        <w:t xml:space="preserve"> the AL-1</w:t>
      </w:r>
      <w:r w:rsidR="0051355D" w:rsidRPr="0051355D">
        <w:rPr>
          <w:rFonts w:ascii="Arial" w:hAnsi="Arial"/>
          <w:sz w:val="20"/>
        </w:rPr>
        <w:t xml:space="preserve"> </w:t>
      </w:r>
      <w:r w:rsidR="002967F2" w:rsidRPr="0051355D">
        <w:rPr>
          <w:rFonts w:ascii="Arial" w:hAnsi="Arial"/>
          <w:sz w:val="20"/>
        </w:rPr>
        <w:t>(US-431) railroad underpass in Attal</w:t>
      </w:r>
      <w:r w:rsidR="00F67EFE">
        <w:rPr>
          <w:rFonts w:ascii="Arial" w:hAnsi="Arial"/>
          <w:sz w:val="20"/>
        </w:rPr>
        <w:t>l</w:t>
      </w:r>
      <w:r w:rsidR="002967F2" w:rsidRPr="0051355D">
        <w:rPr>
          <w:rFonts w:ascii="Arial" w:hAnsi="Arial"/>
          <w:sz w:val="20"/>
        </w:rPr>
        <w:t>a</w:t>
      </w:r>
      <w:r w:rsidR="0051355D" w:rsidRPr="0051355D">
        <w:rPr>
          <w:rFonts w:ascii="Arial" w:hAnsi="Arial"/>
          <w:sz w:val="20"/>
        </w:rPr>
        <w:t>,</w:t>
      </w:r>
      <w:r w:rsidR="000C26BB">
        <w:rPr>
          <w:rFonts w:ascii="Arial" w:hAnsi="Arial"/>
          <w:sz w:val="20"/>
        </w:rPr>
        <w:t xml:space="preserve"> </w:t>
      </w:r>
      <w:r w:rsidR="006B2419">
        <w:rPr>
          <w:rFonts w:ascii="Arial" w:hAnsi="Arial"/>
          <w:sz w:val="20"/>
        </w:rPr>
        <w:t xml:space="preserve">at </w:t>
      </w:r>
      <w:r w:rsidR="006B2419" w:rsidRPr="0051355D">
        <w:rPr>
          <w:rFonts w:ascii="Arial" w:hAnsi="Arial"/>
          <w:sz w:val="20"/>
        </w:rPr>
        <w:t>MP</w:t>
      </w:r>
      <w:r w:rsidR="0051355D" w:rsidRPr="0051355D">
        <w:rPr>
          <w:rFonts w:ascii="Arial" w:hAnsi="Arial"/>
          <w:sz w:val="20"/>
        </w:rPr>
        <w:t>-266.04</w:t>
      </w:r>
      <w:r w:rsidR="002967F2" w:rsidRPr="0051355D">
        <w:rPr>
          <w:rFonts w:ascii="Arial" w:hAnsi="Arial"/>
          <w:sz w:val="20"/>
        </w:rPr>
        <w:t>.</w:t>
      </w:r>
      <w:r w:rsidR="0051355D">
        <w:rPr>
          <w:rFonts w:ascii="Arial" w:hAnsi="Arial"/>
          <w:sz w:val="20"/>
        </w:rPr>
        <w:t xml:space="preserve"> </w:t>
      </w:r>
      <w:r w:rsidR="006B2419">
        <w:rPr>
          <w:rFonts w:ascii="Arial" w:hAnsi="Arial"/>
          <w:sz w:val="20"/>
        </w:rPr>
        <w:t>Th</w:t>
      </w:r>
      <w:r w:rsidR="0051355D">
        <w:rPr>
          <w:rFonts w:ascii="Arial" w:hAnsi="Arial"/>
          <w:sz w:val="20"/>
        </w:rPr>
        <w:t xml:space="preserve">e existing </w:t>
      </w:r>
      <w:r w:rsidR="000C26BB">
        <w:rPr>
          <w:rFonts w:ascii="Arial" w:hAnsi="Arial"/>
          <w:sz w:val="20"/>
        </w:rPr>
        <w:t>state-owned</w:t>
      </w:r>
      <w:r w:rsidR="0051355D">
        <w:rPr>
          <w:rFonts w:ascii="Arial" w:hAnsi="Arial"/>
          <w:sz w:val="20"/>
        </w:rPr>
        <w:t xml:space="preserve"> pump system</w:t>
      </w:r>
      <w:r w:rsidR="006B2419">
        <w:rPr>
          <w:rFonts w:ascii="Arial" w:hAnsi="Arial"/>
          <w:sz w:val="20"/>
        </w:rPr>
        <w:t xml:space="preserve"> </w:t>
      </w:r>
      <w:proofErr w:type="gramStart"/>
      <w:r w:rsidR="006B2419">
        <w:rPr>
          <w:rFonts w:ascii="Arial" w:hAnsi="Arial"/>
          <w:sz w:val="20"/>
        </w:rPr>
        <w:t>is in need of</w:t>
      </w:r>
      <w:proofErr w:type="gramEnd"/>
      <w:r w:rsidR="006B2419">
        <w:rPr>
          <w:rFonts w:ascii="Arial" w:hAnsi="Arial"/>
          <w:sz w:val="20"/>
        </w:rPr>
        <w:t xml:space="preserve"> </w:t>
      </w:r>
      <w:r w:rsidR="000C26BB">
        <w:rPr>
          <w:rFonts w:ascii="Arial" w:hAnsi="Arial"/>
          <w:sz w:val="20"/>
        </w:rPr>
        <w:t>replacement</w:t>
      </w:r>
      <w:r w:rsidR="006B2419">
        <w:rPr>
          <w:rFonts w:ascii="Arial" w:hAnsi="Arial"/>
          <w:sz w:val="20"/>
        </w:rPr>
        <w:t>, and additiona</w:t>
      </w:r>
      <w:r w:rsidR="000C26BB">
        <w:rPr>
          <w:rFonts w:ascii="Arial" w:hAnsi="Arial"/>
          <w:sz w:val="20"/>
        </w:rPr>
        <w:t>l</w:t>
      </w:r>
      <w:r w:rsidR="006B2419">
        <w:rPr>
          <w:rFonts w:ascii="Arial" w:hAnsi="Arial"/>
          <w:sz w:val="20"/>
        </w:rPr>
        <w:t xml:space="preserve"> components are required to better facilitate efficient maintenance of the system.</w:t>
      </w:r>
      <w:r w:rsidRPr="0051355D">
        <w:rPr>
          <w:rFonts w:ascii="Arial" w:hAnsi="Arial"/>
          <w:spacing w:val="-10"/>
          <w:sz w:val="20"/>
        </w:rPr>
        <w:t xml:space="preserve"> </w:t>
      </w:r>
      <w:r w:rsidRPr="0051355D">
        <w:rPr>
          <w:rFonts w:ascii="Arial" w:hAnsi="Arial"/>
          <w:sz w:val="20"/>
        </w:rPr>
        <w:t>Attached</w:t>
      </w:r>
      <w:r w:rsidRPr="0051355D">
        <w:rPr>
          <w:rFonts w:ascii="Arial" w:hAnsi="Arial"/>
          <w:spacing w:val="-10"/>
          <w:sz w:val="20"/>
        </w:rPr>
        <w:t xml:space="preserve"> </w:t>
      </w:r>
      <w:r w:rsidRPr="0051355D">
        <w:rPr>
          <w:rFonts w:ascii="Arial" w:hAnsi="Arial"/>
          <w:sz w:val="20"/>
        </w:rPr>
        <w:t>is</w:t>
      </w:r>
      <w:r w:rsidRPr="0051355D">
        <w:rPr>
          <w:rFonts w:ascii="Arial" w:hAnsi="Arial"/>
          <w:spacing w:val="-10"/>
          <w:sz w:val="20"/>
        </w:rPr>
        <w:t xml:space="preserve"> </w:t>
      </w:r>
      <w:r w:rsidRPr="0051355D">
        <w:rPr>
          <w:rFonts w:ascii="Arial" w:hAnsi="Arial"/>
          <w:sz w:val="20"/>
        </w:rPr>
        <w:t>a</w:t>
      </w:r>
      <w:r w:rsidRPr="0051355D">
        <w:rPr>
          <w:rFonts w:ascii="Arial" w:hAnsi="Arial"/>
          <w:spacing w:val="-9"/>
          <w:sz w:val="20"/>
        </w:rPr>
        <w:t xml:space="preserve"> </w:t>
      </w:r>
      <w:r w:rsidRPr="0051355D">
        <w:rPr>
          <w:rFonts w:ascii="Arial" w:hAnsi="Arial"/>
          <w:sz w:val="20"/>
        </w:rPr>
        <w:t>“Notice</w:t>
      </w:r>
      <w:r w:rsidRPr="0051355D">
        <w:rPr>
          <w:rFonts w:ascii="Arial" w:hAnsi="Arial"/>
          <w:spacing w:val="-10"/>
          <w:sz w:val="20"/>
        </w:rPr>
        <w:t xml:space="preserve"> </w:t>
      </w:r>
      <w:r w:rsidRPr="0051355D">
        <w:rPr>
          <w:rFonts w:ascii="Arial" w:hAnsi="Arial"/>
          <w:sz w:val="20"/>
        </w:rPr>
        <w:t>of</w:t>
      </w:r>
      <w:r w:rsidRPr="0051355D">
        <w:rPr>
          <w:rFonts w:ascii="Arial" w:hAnsi="Arial"/>
          <w:spacing w:val="-10"/>
          <w:sz w:val="20"/>
        </w:rPr>
        <w:t xml:space="preserve"> </w:t>
      </w:r>
      <w:r w:rsidRPr="0051355D">
        <w:rPr>
          <w:rFonts w:ascii="Arial" w:hAnsi="Arial"/>
          <w:sz w:val="20"/>
        </w:rPr>
        <w:t>Need</w:t>
      </w:r>
      <w:r w:rsidRPr="0051355D">
        <w:rPr>
          <w:rFonts w:ascii="Arial" w:hAnsi="Arial"/>
          <w:spacing w:val="-9"/>
          <w:sz w:val="20"/>
        </w:rPr>
        <w:t xml:space="preserve"> </w:t>
      </w:r>
      <w:r w:rsidRPr="0051355D">
        <w:rPr>
          <w:rFonts w:ascii="Arial" w:hAnsi="Arial"/>
          <w:sz w:val="20"/>
        </w:rPr>
        <w:t>for</w:t>
      </w:r>
      <w:r w:rsidRPr="0051355D">
        <w:rPr>
          <w:rFonts w:ascii="Arial" w:hAnsi="Arial"/>
          <w:spacing w:val="-10"/>
          <w:sz w:val="20"/>
        </w:rPr>
        <w:t xml:space="preserve"> </w:t>
      </w:r>
      <w:r w:rsidRPr="0051355D">
        <w:rPr>
          <w:rFonts w:ascii="Arial" w:hAnsi="Arial"/>
          <w:sz w:val="20"/>
        </w:rPr>
        <w:t>Services”</w:t>
      </w:r>
      <w:r w:rsidRPr="0051355D">
        <w:rPr>
          <w:rFonts w:ascii="Arial" w:hAnsi="Arial"/>
          <w:spacing w:val="-10"/>
          <w:sz w:val="20"/>
        </w:rPr>
        <w:t xml:space="preserve"> </w:t>
      </w:r>
      <w:r w:rsidRPr="0051355D">
        <w:rPr>
          <w:rFonts w:ascii="Arial" w:hAnsi="Arial"/>
          <w:sz w:val="20"/>
        </w:rPr>
        <w:t>containing</w:t>
      </w:r>
      <w:r w:rsidRPr="0051355D">
        <w:rPr>
          <w:rFonts w:ascii="Arial" w:hAnsi="Arial"/>
          <w:spacing w:val="-10"/>
          <w:sz w:val="20"/>
        </w:rPr>
        <w:t xml:space="preserve"> </w:t>
      </w:r>
      <w:r w:rsidRPr="0051355D">
        <w:rPr>
          <w:rFonts w:ascii="Arial" w:hAnsi="Arial"/>
          <w:sz w:val="20"/>
        </w:rPr>
        <w:t>the</w:t>
      </w:r>
      <w:r w:rsidRPr="0051355D">
        <w:rPr>
          <w:rFonts w:ascii="Arial" w:hAnsi="Arial"/>
          <w:spacing w:val="-9"/>
          <w:sz w:val="20"/>
        </w:rPr>
        <w:t xml:space="preserve"> </w:t>
      </w:r>
      <w:r w:rsidRPr="0051355D">
        <w:rPr>
          <w:rFonts w:ascii="Arial" w:hAnsi="Arial"/>
          <w:sz w:val="20"/>
        </w:rPr>
        <w:t>scop</w:t>
      </w:r>
      <w:r w:rsidRPr="009B1045">
        <w:rPr>
          <w:rFonts w:ascii="Arial" w:hAnsi="Arial"/>
          <w:sz w:val="20"/>
        </w:rPr>
        <w:t>e</w:t>
      </w:r>
      <w:r w:rsidRPr="009B1045">
        <w:rPr>
          <w:rFonts w:ascii="Arial" w:hAnsi="Arial"/>
          <w:spacing w:val="-10"/>
          <w:sz w:val="20"/>
        </w:rPr>
        <w:t xml:space="preserve"> </w:t>
      </w:r>
      <w:r w:rsidRPr="009B1045">
        <w:rPr>
          <w:rFonts w:ascii="Arial" w:hAnsi="Arial"/>
          <w:sz w:val="20"/>
        </w:rPr>
        <w:t>of</w:t>
      </w:r>
      <w:r w:rsidRPr="009B1045">
        <w:rPr>
          <w:rFonts w:ascii="Arial" w:hAnsi="Arial"/>
          <w:spacing w:val="-10"/>
          <w:sz w:val="20"/>
        </w:rPr>
        <w:t xml:space="preserve"> </w:t>
      </w:r>
      <w:r w:rsidRPr="009B1045">
        <w:rPr>
          <w:rFonts w:ascii="Arial" w:hAnsi="Arial"/>
          <w:sz w:val="20"/>
        </w:rPr>
        <w:t>work</w:t>
      </w:r>
      <w:r w:rsidR="006648F5" w:rsidRPr="009B1045">
        <w:rPr>
          <w:rFonts w:ascii="Arial" w:hAnsi="Arial"/>
          <w:sz w:val="20"/>
        </w:rPr>
        <w:t>,</w:t>
      </w:r>
      <w:r w:rsidR="00F7719E" w:rsidRPr="009B1045">
        <w:rPr>
          <w:rFonts w:ascii="Arial" w:hAnsi="Arial"/>
          <w:sz w:val="20"/>
        </w:rPr>
        <w:t xml:space="preserve"> minimum requirements</w:t>
      </w:r>
      <w:r w:rsidR="006648F5" w:rsidRPr="009B1045">
        <w:rPr>
          <w:rFonts w:ascii="Arial" w:hAnsi="Arial"/>
          <w:sz w:val="20"/>
        </w:rPr>
        <w:t>,</w:t>
      </w:r>
      <w:r w:rsidRPr="009B1045">
        <w:rPr>
          <w:rFonts w:ascii="Arial" w:hAnsi="Arial"/>
          <w:sz w:val="20"/>
        </w:rPr>
        <w:t xml:space="preserve"> an</w:t>
      </w:r>
      <w:r w:rsidRPr="0051355D">
        <w:rPr>
          <w:rFonts w:ascii="Arial" w:hAnsi="Arial"/>
          <w:sz w:val="20"/>
        </w:rPr>
        <w:t xml:space="preserve">d evaluation items. </w:t>
      </w:r>
      <w:r w:rsidR="00D9311D" w:rsidRPr="0051355D">
        <w:rPr>
          <w:rFonts w:ascii="Arial" w:hAnsi="Arial"/>
          <w:sz w:val="20"/>
        </w:rPr>
        <w:t>Entities</w:t>
      </w:r>
      <w:r w:rsidRPr="0051355D">
        <w:rPr>
          <w:rFonts w:ascii="Arial" w:hAnsi="Arial"/>
          <w:sz w:val="20"/>
        </w:rPr>
        <w:t xml:space="preserve"> expressing interest should be fully capable of providing all documented end results.</w:t>
      </w:r>
    </w:p>
    <w:p w14:paraId="03D11107" w14:textId="77777777" w:rsidR="00574727" w:rsidRPr="006B2419" w:rsidRDefault="00574727">
      <w:pPr>
        <w:spacing w:line="360" w:lineRule="auto"/>
        <w:ind w:left="759" w:right="697"/>
        <w:jc w:val="both"/>
        <w:rPr>
          <w:rFonts w:ascii="Arial"/>
          <w:sz w:val="20"/>
        </w:rPr>
      </w:pPr>
    </w:p>
    <w:p w14:paraId="7F40EDDF" w14:textId="619BDA3D" w:rsidR="00B82A5D" w:rsidRPr="006B2419" w:rsidRDefault="006F6527">
      <w:pPr>
        <w:spacing w:line="360" w:lineRule="auto"/>
        <w:ind w:left="759" w:right="697"/>
        <w:jc w:val="both"/>
        <w:rPr>
          <w:rFonts w:ascii="Arial"/>
          <w:sz w:val="20"/>
        </w:rPr>
      </w:pPr>
      <w:r w:rsidRPr="006B2419">
        <w:rPr>
          <w:rFonts w:ascii="Arial"/>
          <w:sz w:val="20"/>
        </w:rPr>
        <w:t xml:space="preserve">The purpose of this inquiry is to determine interest or non-interest of your </w:t>
      </w:r>
      <w:r w:rsidR="009A6D7E" w:rsidRPr="006B2419">
        <w:rPr>
          <w:rFonts w:ascii="Arial"/>
          <w:sz w:val="20"/>
        </w:rPr>
        <w:t>firm by</w:t>
      </w:r>
      <w:r w:rsidRPr="006B2419">
        <w:rPr>
          <w:rFonts w:ascii="Arial"/>
          <w:sz w:val="20"/>
        </w:rPr>
        <w:t xml:space="preserve"> providing the services required by the scope of work. Qualified firms are being asked to express their interest regarding this pro</w:t>
      </w:r>
      <w:r w:rsidR="00830AFA" w:rsidRPr="006B2419">
        <w:rPr>
          <w:rFonts w:ascii="Arial"/>
          <w:sz w:val="20"/>
        </w:rPr>
        <w:t>gram</w:t>
      </w:r>
      <w:r w:rsidRPr="006B2419">
        <w:rPr>
          <w:rFonts w:ascii="Arial"/>
          <w:sz w:val="20"/>
        </w:rPr>
        <w:t xml:space="preserve"> and following this expression, </w:t>
      </w:r>
      <w:r w:rsidR="0027335A">
        <w:rPr>
          <w:rFonts w:ascii="Arial"/>
          <w:sz w:val="20"/>
        </w:rPr>
        <w:t xml:space="preserve">the Department will determine if it </w:t>
      </w:r>
      <w:proofErr w:type="gramStart"/>
      <w:r w:rsidR="0027335A">
        <w:rPr>
          <w:rFonts w:ascii="Arial"/>
          <w:sz w:val="20"/>
        </w:rPr>
        <w:t>will proceed</w:t>
      </w:r>
      <w:proofErr w:type="gramEnd"/>
      <w:r w:rsidR="0027335A">
        <w:rPr>
          <w:rFonts w:ascii="Arial"/>
          <w:sz w:val="20"/>
        </w:rPr>
        <w:t xml:space="preserve"> with selection and award.</w:t>
      </w:r>
    </w:p>
    <w:p w14:paraId="78F2925F" w14:textId="77777777" w:rsidR="00B82A5D" w:rsidRPr="006B2419" w:rsidRDefault="00B82A5D">
      <w:pPr>
        <w:pStyle w:val="BodyText"/>
        <w:spacing w:before="10"/>
        <w:rPr>
          <w:rFonts w:ascii="Arial"/>
          <w:sz w:val="29"/>
        </w:rPr>
      </w:pPr>
    </w:p>
    <w:p w14:paraId="79E02477" w14:textId="28F07F27" w:rsidR="00B82A5D" w:rsidRDefault="006F6527" w:rsidP="002143FF">
      <w:pPr>
        <w:spacing w:line="360" w:lineRule="auto"/>
        <w:ind w:left="759" w:right="692"/>
        <w:jc w:val="both"/>
        <w:rPr>
          <w:rFonts w:ascii="Arial"/>
          <w:sz w:val="20"/>
        </w:rPr>
      </w:pPr>
      <w:r w:rsidRPr="006B2419">
        <w:rPr>
          <w:rFonts w:ascii="Arial"/>
          <w:sz w:val="20"/>
        </w:rPr>
        <w:t xml:space="preserve">Your response to this inquiry should be in the form of a </w:t>
      </w:r>
      <w:r w:rsidR="006648F5">
        <w:rPr>
          <w:rFonts w:ascii="Arial"/>
          <w:sz w:val="20"/>
        </w:rPr>
        <w:t>Statement of Qualifications (SOQ) showcasing your firm</w:t>
      </w:r>
      <w:r w:rsidR="006648F5">
        <w:rPr>
          <w:rFonts w:ascii="Arial"/>
          <w:sz w:val="20"/>
        </w:rPr>
        <w:t>’</w:t>
      </w:r>
      <w:r w:rsidR="006648F5">
        <w:rPr>
          <w:rFonts w:ascii="Arial"/>
          <w:sz w:val="20"/>
        </w:rPr>
        <w:t>s expertise, experience, and capabilities to complete the referenced project</w:t>
      </w:r>
      <w:r w:rsidR="00B576C5">
        <w:rPr>
          <w:rFonts w:ascii="Arial"/>
          <w:sz w:val="20"/>
        </w:rPr>
        <w:t xml:space="preserve">. For qualified firms, a mandatory pre-proposal conference and site visit will be held to directly </w:t>
      </w:r>
      <w:r w:rsidRPr="006B2419">
        <w:rPr>
          <w:rFonts w:ascii="Arial"/>
          <w:sz w:val="20"/>
        </w:rPr>
        <w:t xml:space="preserve">address the </w:t>
      </w:r>
      <w:r w:rsidR="00B576C5">
        <w:rPr>
          <w:rFonts w:ascii="Arial"/>
          <w:sz w:val="20"/>
        </w:rPr>
        <w:t>requirements for the project</w:t>
      </w:r>
      <w:r w:rsidR="008A59BD">
        <w:rPr>
          <w:rFonts w:ascii="Arial"/>
          <w:sz w:val="20"/>
        </w:rPr>
        <w:t xml:space="preserve"> and to independently evaluate the conditions of the pump room, wet well, and drainage structures</w:t>
      </w:r>
      <w:r w:rsidR="00B576C5">
        <w:rPr>
          <w:rFonts w:ascii="Arial"/>
          <w:sz w:val="20"/>
        </w:rPr>
        <w:t xml:space="preserve">. </w:t>
      </w:r>
    </w:p>
    <w:p w14:paraId="29CF2B6D" w14:textId="77777777" w:rsidR="002143FF" w:rsidRPr="002143FF" w:rsidRDefault="002143FF" w:rsidP="002143FF">
      <w:pPr>
        <w:spacing w:line="360" w:lineRule="auto"/>
        <w:ind w:left="759" w:right="692"/>
        <w:jc w:val="both"/>
        <w:rPr>
          <w:rFonts w:ascii="Arial"/>
          <w:sz w:val="20"/>
        </w:rPr>
      </w:pPr>
    </w:p>
    <w:p w14:paraId="26E3DEDF" w14:textId="0EF4E201" w:rsidR="00B82A5D" w:rsidRPr="006B2419" w:rsidRDefault="006F6527" w:rsidP="002143FF">
      <w:pPr>
        <w:spacing w:before="1" w:line="360" w:lineRule="auto"/>
        <w:ind w:left="763" w:right="691"/>
        <w:jc w:val="both"/>
        <w:rPr>
          <w:rFonts w:ascii="Arial" w:hAnsi="Arial"/>
          <w:sz w:val="20"/>
        </w:rPr>
      </w:pPr>
      <w:r w:rsidRPr="006B2419">
        <w:rPr>
          <w:rFonts w:ascii="Arial" w:hAnsi="Arial"/>
          <w:sz w:val="20"/>
        </w:rPr>
        <w:t xml:space="preserve">Failure to receive </w:t>
      </w:r>
      <w:r w:rsidR="002143FF">
        <w:rPr>
          <w:rFonts w:ascii="Arial" w:hAnsi="Arial"/>
          <w:sz w:val="20"/>
        </w:rPr>
        <w:t>a Statement of Qualifications</w:t>
      </w:r>
      <w:r w:rsidRPr="006B2419">
        <w:rPr>
          <w:rFonts w:ascii="Arial" w:hAnsi="Arial"/>
          <w:sz w:val="20"/>
        </w:rPr>
        <w:t xml:space="preserve"> letter by the deadline indicated will be considered as “no</w:t>
      </w:r>
      <w:r w:rsidR="002143FF">
        <w:rPr>
          <w:rFonts w:ascii="Arial" w:hAnsi="Arial"/>
          <w:sz w:val="20"/>
        </w:rPr>
        <w:tab/>
      </w:r>
      <w:r w:rsidRPr="006B2419">
        <w:rPr>
          <w:rFonts w:ascii="Arial" w:hAnsi="Arial"/>
          <w:sz w:val="20"/>
        </w:rPr>
        <w:t xml:space="preserve"> interest.”</w:t>
      </w:r>
    </w:p>
    <w:p w14:paraId="0EE9CB62" w14:textId="77777777" w:rsidR="00B82A5D" w:rsidRPr="00FE4564" w:rsidRDefault="00B82A5D">
      <w:pPr>
        <w:rPr>
          <w:rFonts w:ascii="Arial" w:hAnsi="Arial"/>
          <w:sz w:val="20"/>
          <w:highlight w:val="yellow"/>
        </w:rPr>
        <w:sectPr w:rsidR="00B82A5D" w:rsidRPr="00FE4564" w:rsidSect="00E5374C">
          <w:footerReference w:type="default" r:id="rId13"/>
          <w:type w:val="continuous"/>
          <w:pgSz w:w="12240" w:h="15840"/>
          <w:pgMar w:top="880" w:right="740" w:bottom="280" w:left="680" w:header="720" w:footer="720" w:gutter="0"/>
          <w:cols w:space="720"/>
        </w:sectPr>
      </w:pPr>
    </w:p>
    <w:p w14:paraId="3A2C352F" w14:textId="77777777" w:rsidR="00B82A5D" w:rsidRPr="006B2419" w:rsidRDefault="006F6527">
      <w:pPr>
        <w:spacing w:before="61"/>
        <w:ind w:left="1524" w:right="1465"/>
        <w:jc w:val="center"/>
        <w:rPr>
          <w:b/>
          <w:sz w:val="28"/>
        </w:rPr>
      </w:pPr>
      <w:r w:rsidRPr="006B2419">
        <w:rPr>
          <w:b/>
          <w:sz w:val="28"/>
        </w:rPr>
        <w:t>NOTICE OF NEED FOR SERVICES</w:t>
      </w:r>
    </w:p>
    <w:p w14:paraId="4D0129F5" w14:textId="77777777" w:rsidR="00B82A5D" w:rsidRPr="006B2419" w:rsidRDefault="00B82A5D">
      <w:pPr>
        <w:pStyle w:val="BodyText"/>
        <w:rPr>
          <w:b/>
          <w:sz w:val="30"/>
        </w:rPr>
      </w:pPr>
    </w:p>
    <w:p w14:paraId="432969B2" w14:textId="33103193" w:rsidR="00B82A5D" w:rsidRDefault="006F6527" w:rsidP="009A1132">
      <w:pPr>
        <w:pStyle w:val="BodyText"/>
        <w:spacing w:before="216" w:line="360" w:lineRule="auto"/>
        <w:ind w:left="760" w:right="696"/>
        <w:jc w:val="both"/>
      </w:pPr>
      <w:r w:rsidRPr="006B2419">
        <w:t xml:space="preserve">Notice is hereby given that the Alabama Department of Transportation (ALDOT), Maintenance Bureau, 1409 Coliseum Boulevard, Montgomery, Alabama 36110, is requesting </w:t>
      </w:r>
      <w:proofErr w:type="gramStart"/>
      <w:r w:rsidRPr="006B2419">
        <w:t>submittal of</w:t>
      </w:r>
      <w:proofErr w:type="gramEnd"/>
      <w:r w:rsidRPr="006B2419">
        <w:t xml:space="preserve"> proposals from all firms interested in performing work outlined in the following scope of work. ALDOT will award one contract for this scope of </w:t>
      </w:r>
      <w:r w:rsidR="00251C68" w:rsidRPr="006B2419">
        <w:t>work.</w:t>
      </w:r>
      <w:r w:rsidR="00EA1B86">
        <w:t xml:space="preserve"> </w:t>
      </w:r>
    </w:p>
    <w:p w14:paraId="3CC0EC94" w14:textId="77777777" w:rsidR="0027335A" w:rsidRDefault="0027335A">
      <w:pPr>
        <w:pStyle w:val="Heading1"/>
        <w:spacing w:before="1"/>
        <w:ind w:right="1464"/>
      </w:pPr>
    </w:p>
    <w:p w14:paraId="26C8B41F" w14:textId="0F4A9EF6" w:rsidR="00B82A5D" w:rsidRPr="006648F5" w:rsidRDefault="006F6527">
      <w:pPr>
        <w:pStyle w:val="Heading1"/>
        <w:spacing w:before="1"/>
        <w:ind w:right="1464"/>
      </w:pPr>
      <w:r w:rsidRPr="006648F5">
        <w:t>SCOPE OF WORK</w:t>
      </w:r>
    </w:p>
    <w:p w14:paraId="55324F1E" w14:textId="77777777" w:rsidR="008D6DC8" w:rsidRPr="006648F5" w:rsidRDefault="008D6DC8">
      <w:pPr>
        <w:pStyle w:val="Heading1"/>
        <w:spacing w:before="1"/>
        <w:ind w:right="1464"/>
      </w:pPr>
    </w:p>
    <w:p w14:paraId="2D61AF11" w14:textId="73DD96E3" w:rsidR="00EA1B86" w:rsidRPr="00EA2FD4" w:rsidRDefault="008D6DC8" w:rsidP="00F6426D">
      <w:pPr>
        <w:pStyle w:val="BodyText"/>
        <w:ind w:left="720" w:right="720"/>
        <w:jc w:val="both"/>
      </w:pPr>
      <w:r w:rsidRPr="00EA2FD4">
        <w:t xml:space="preserve">ALDOT is soliciting proposals from qualified firms for the </w:t>
      </w:r>
      <w:r w:rsidR="006648F5" w:rsidRPr="00EA2FD4">
        <w:t>pump system replacement for the AL-1 (US-431) railroad underpass in Atta</w:t>
      </w:r>
      <w:r w:rsidR="00F67EFE">
        <w:t>l</w:t>
      </w:r>
      <w:r w:rsidR="006648F5" w:rsidRPr="00EA2FD4">
        <w:t xml:space="preserve">la, at MP-266.04. </w:t>
      </w:r>
      <w:r w:rsidR="00B576C5" w:rsidRPr="00EA2FD4">
        <w:t xml:space="preserve">The </w:t>
      </w:r>
      <w:r w:rsidR="00EA1B86" w:rsidRPr="00EA2FD4">
        <w:t xml:space="preserve">required work items </w:t>
      </w:r>
      <w:r w:rsidR="00390505" w:rsidRPr="00EA2FD4">
        <w:t xml:space="preserve">include </w:t>
      </w:r>
      <w:r w:rsidR="00EA1B86" w:rsidRPr="00EA2FD4">
        <w:t>the following:</w:t>
      </w:r>
    </w:p>
    <w:p w14:paraId="0602EA6B" w14:textId="77777777" w:rsidR="00EA1B86" w:rsidRPr="00EA2FD4" w:rsidRDefault="00EA1B86" w:rsidP="00F6426D">
      <w:pPr>
        <w:pStyle w:val="BodyText"/>
        <w:ind w:left="720" w:right="720"/>
        <w:jc w:val="both"/>
      </w:pPr>
    </w:p>
    <w:p w14:paraId="56FC1FA9" w14:textId="62C6DD15" w:rsidR="000866B1" w:rsidRPr="00EA2FD4" w:rsidRDefault="002A4267" w:rsidP="00F6426D">
      <w:pPr>
        <w:pStyle w:val="BodyText"/>
        <w:numPr>
          <w:ilvl w:val="0"/>
          <w:numId w:val="30"/>
        </w:numPr>
        <w:ind w:right="720"/>
        <w:jc w:val="both"/>
      </w:pPr>
      <w:r w:rsidRPr="00EA2FD4">
        <w:t xml:space="preserve">Installation of a new </w:t>
      </w:r>
      <w:r w:rsidR="00AE0236" w:rsidRPr="00EA2FD4">
        <w:t xml:space="preserve">electric </w:t>
      </w:r>
      <w:r w:rsidRPr="00EA2FD4">
        <w:t xml:space="preserve">immersible pump system within the railroad </w:t>
      </w:r>
      <w:proofErr w:type="gramStart"/>
      <w:r w:rsidR="005E16AC" w:rsidRPr="00EA2FD4">
        <w:t>underpass</w:t>
      </w:r>
      <w:r w:rsidRPr="00EA2FD4">
        <w:t xml:space="preserve"> </w:t>
      </w:r>
      <w:r w:rsidR="005E16AC" w:rsidRPr="00EA2FD4">
        <w:t>wet</w:t>
      </w:r>
      <w:proofErr w:type="gramEnd"/>
      <w:r w:rsidR="005E16AC" w:rsidRPr="00EA2FD4">
        <w:t xml:space="preserve"> </w:t>
      </w:r>
      <w:r w:rsidRPr="00EA2FD4">
        <w:t xml:space="preserve">well. </w:t>
      </w:r>
    </w:p>
    <w:p w14:paraId="678ED518" w14:textId="543602F1" w:rsidR="000866B1" w:rsidRPr="00EA2FD4" w:rsidRDefault="000866B1" w:rsidP="00F6426D">
      <w:pPr>
        <w:pStyle w:val="BodyText"/>
        <w:numPr>
          <w:ilvl w:val="1"/>
          <w:numId w:val="30"/>
        </w:numPr>
        <w:ind w:right="720"/>
        <w:jc w:val="both"/>
      </w:pPr>
      <w:r w:rsidRPr="00EA2FD4">
        <w:t>Install new pump and motor(s) to provide an equivalent minimum peak flow discharge as the previous system. This system</w:t>
      </w:r>
      <w:r w:rsidR="002A4267" w:rsidRPr="00EA2FD4">
        <w:t xml:space="preserve"> has</w:t>
      </w:r>
      <w:r w:rsidRPr="00EA2FD4">
        <w:t xml:space="preserve"> previously</w:t>
      </w:r>
      <w:r w:rsidR="002A4267" w:rsidRPr="00EA2FD4">
        <w:t xml:space="preserve"> </w:t>
      </w:r>
      <w:r w:rsidRPr="00EA2FD4">
        <w:t>utilized two Zoeller Model F-6671V-6 Cast Iron Pumps and a Fairbanks Morse 15 HP Immersible</w:t>
      </w:r>
      <w:r w:rsidR="002A4267" w:rsidRPr="00EA2FD4">
        <w:t xml:space="preserve"> Pump in combination. </w:t>
      </w:r>
      <w:r w:rsidRPr="00EA2FD4">
        <w:t xml:space="preserve"> </w:t>
      </w:r>
    </w:p>
    <w:p w14:paraId="2E431D90" w14:textId="13F5E4A8" w:rsidR="000866B1" w:rsidRPr="00EA2FD4" w:rsidRDefault="002A4267" w:rsidP="00F6426D">
      <w:pPr>
        <w:pStyle w:val="BodyText"/>
        <w:numPr>
          <w:ilvl w:val="1"/>
          <w:numId w:val="30"/>
        </w:numPr>
        <w:ind w:right="720"/>
        <w:jc w:val="both"/>
      </w:pPr>
      <w:r w:rsidRPr="00EA2FD4">
        <w:t>The pumps should be capable of operating in alternate series and utilizing high-chrome type impellers</w:t>
      </w:r>
      <w:r w:rsidR="00A254C8">
        <w:t xml:space="preserve"> with attached pre-mixing agitators.</w:t>
      </w:r>
    </w:p>
    <w:p w14:paraId="1D9D76C8" w14:textId="77777777" w:rsidR="002A4267" w:rsidRPr="00EA2FD4" w:rsidRDefault="002A4267" w:rsidP="00F6426D">
      <w:pPr>
        <w:pStyle w:val="BodyText"/>
        <w:ind w:left="1800" w:right="720"/>
        <w:jc w:val="both"/>
      </w:pPr>
    </w:p>
    <w:p w14:paraId="5033217A" w14:textId="2FCE2445" w:rsidR="002A4267" w:rsidRPr="00EA2FD4" w:rsidRDefault="002A4267" w:rsidP="00F6426D">
      <w:pPr>
        <w:pStyle w:val="BodyText"/>
        <w:numPr>
          <w:ilvl w:val="0"/>
          <w:numId w:val="30"/>
        </w:numPr>
        <w:ind w:right="720"/>
        <w:jc w:val="both"/>
      </w:pPr>
      <w:r w:rsidRPr="00EA2FD4">
        <w:t xml:space="preserve">Installation of </w:t>
      </w:r>
      <w:r w:rsidR="00390505" w:rsidRPr="00EA2FD4">
        <w:t xml:space="preserve">a </w:t>
      </w:r>
      <w:r w:rsidRPr="00EA2FD4">
        <w:t xml:space="preserve">new </w:t>
      </w:r>
      <w:r w:rsidR="00AE0236" w:rsidRPr="00EA2FD4">
        <w:t xml:space="preserve">self-priming </w:t>
      </w:r>
      <w:r w:rsidRPr="00EA2FD4">
        <w:t>natural gas-fired backup pump.</w:t>
      </w:r>
    </w:p>
    <w:p w14:paraId="53171BE9" w14:textId="487D602D" w:rsidR="00AE0236" w:rsidRPr="00EA2FD4" w:rsidRDefault="00AE0236" w:rsidP="00F6426D">
      <w:pPr>
        <w:pStyle w:val="BodyText"/>
        <w:numPr>
          <w:ilvl w:val="1"/>
          <w:numId w:val="30"/>
        </w:numPr>
        <w:ind w:right="720"/>
        <w:jc w:val="both"/>
      </w:pPr>
      <w:r w:rsidRPr="00EA2FD4">
        <w:t xml:space="preserve">Install </w:t>
      </w:r>
      <w:r w:rsidR="009F3B4B">
        <w:t xml:space="preserve">a </w:t>
      </w:r>
      <w:r w:rsidRPr="00EA2FD4">
        <w:t xml:space="preserve">new backup pump for use in emergency power outages and extreme rainfall events. </w:t>
      </w:r>
    </w:p>
    <w:p w14:paraId="1BC83AE9" w14:textId="23A95F10" w:rsidR="00AE0236" w:rsidRPr="00EA2FD4" w:rsidRDefault="00AE0236" w:rsidP="00F6426D">
      <w:pPr>
        <w:pStyle w:val="BodyText"/>
        <w:numPr>
          <w:ilvl w:val="1"/>
          <w:numId w:val="30"/>
        </w:numPr>
        <w:ind w:right="720"/>
        <w:jc w:val="both"/>
      </w:pPr>
      <w:r w:rsidRPr="00EA2FD4">
        <w:t xml:space="preserve">This pump is not required to provide the full peak flow discharge and may be used in combination with the electric pump system for </w:t>
      </w:r>
      <w:r w:rsidR="00A254C8">
        <w:t>the peak flow discharge</w:t>
      </w:r>
      <w:r w:rsidRPr="00EA2FD4">
        <w:t xml:space="preserve"> calculation. </w:t>
      </w:r>
    </w:p>
    <w:p w14:paraId="3266C503" w14:textId="6B88AD1F" w:rsidR="00EA1B86" w:rsidRPr="00EA2FD4" w:rsidRDefault="00AE0236" w:rsidP="00F6426D">
      <w:pPr>
        <w:pStyle w:val="BodyText"/>
        <w:ind w:left="1800" w:right="720"/>
        <w:jc w:val="both"/>
      </w:pPr>
      <w:r w:rsidRPr="00EA2FD4">
        <w:t xml:space="preserve">   </w:t>
      </w:r>
      <w:r w:rsidR="002A4267" w:rsidRPr="00EA2FD4">
        <w:t xml:space="preserve"> </w:t>
      </w:r>
      <w:r w:rsidR="00390505" w:rsidRPr="00EA2FD4">
        <w:t xml:space="preserve"> </w:t>
      </w:r>
    </w:p>
    <w:p w14:paraId="54451FC4" w14:textId="67DF2580" w:rsidR="00AE0236" w:rsidRPr="00EA2FD4" w:rsidRDefault="00AE0236" w:rsidP="00F6426D">
      <w:pPr>
        <w:pStyle w:val="BodyText"/>
        <w:numPr>
          <w:ilvl w:val="0"/>
          <w:numId w:val="30"/>
        </w:numPr>
        <w:ind w:right="720"/>
        <w:jc w:val="both"/>
      </w:pPr>
      <w:r w:rsidRPr="00EA2FD4">
        <w:t>Installation of controls and hardware for</w:t>
      </w:r>
      <w:r w:rsidR="005E16AC" w:rsidRPr="00EA2FD4">
        <w:t xml:space="preserve"> the</w:t>
      </w:r>
      <w:r w:rsidRPr="00EA2FD4">
        <w:t xml:space="preserve"> new pump system.</w:t>
      </w:r>
    </w:p>
    <w:p w14:paraId="3998D4FD" w14:textId="743A5810" w:rsidR="00AE0236" w:rsidRPr="00EA2FD4" w:rsidRDefault="00AE0236" w:rsidP="00F6426D">
      <w:pPr>
        <w:pStyle w:val="BodyText"/>
        <w:numPr>
          <w:ilvl w:val="1"/>
          <w:numId w:val="30"/>
        </w:numPr>
        <w:ind w:right="720"/>
        <w:jc w:val="both"/>
      </w:pPr>
      <w:r w:rsidRPr="00EA2FD4">
        <w:t xml:space="preserve">Includes all </w:t>
      </w:r>
      <w:r w:rsidR="005E16AC" w:rsidRPr="00EA2FD4">
        <w:t xml:space="preserve">new </w:t>
      </w:r>
      <w:r w:rsidRPr="00EA2FD4">
        <w:t xml:space="preserve">system controls, electrical wiring, mounting hardware, </w:t>
      </w:r>
      <w:r w:rsidR="005E16AC" w:rsidRPr="00EA2FD4">
        <w:t xml:space="preserve">piping, valves, ventilation, and any other materials necessary for the completion of work. </w:t>
      </w:r>
      <w:r w:rsidRPr="00EA2FD4">
        <w:t xml:space="preserve"> </w:t>
      </w:r>
    </w:p>
    <w:p w14:paraId="1EAB4DB1" w14:textId="1C05CBD2" w:rsidR="005E16AC" w:rsidRPr="00EA2FD4" w:rsidRDefault="00AE0236" w:rsidP="00F6426D">
      <w:pPr>
        <w:pStyle w:val="BodyText"/>
        <w:numPr>
          <w:ilvl w:val="1"/>
          <w:numId w:val="30"/>
        </w:numPr>
        <w:ind w:right="720"/>
        <w:jc w:val="both"/>
      </w:pPr>
      <w:r w:rsidRPr="00EA2FD4">
        <w:t>Includes all equipment, tools, labor,</w:t>
      </w:r>
      <w:r w:rsidR="00CC657A">
        <w:t xml:space="preserve"> utility coordination,</w:t>
      </w:r>
      <w:r w:rsidRPr="00EA2FD4">
        <w:t xml:space="preserve"> and other necessary incidental necessary for the completion of work.</w:t>
      </w:r>
    </w:p>
    <w:p w14:paraId="70AE0662" w14:textId="76AE7AD6" w:rsidR="00AE0236" w:rsidRPr="00EA2FD4" w:rsidRDefault="00AE0236" w:rsidP="00F6426D">
      <w:pPr>
        <w:pStyle w:val="BodyText"/>
        <w:ind w:left="1800" w:right="720"/>
        <w:jc w:val="both"/>
      </w:pPr>
      <w:r w:rsidRPr="00EA2FD4">
        <w:t xml:space="preserve">  </w:t>
      </w:r>
    </w:p>
    <w:p w14:paraId="6D2AA2FF" w14:textId="77777777" w:rsidR="005E16AC" w:rsidRPr="00EA2FD4" w:rsidRDefault="005E16AC" w:rsidP="00F6426D">
      <w:pPr>
        <w:pStyle w:val="BodyText"/>
        <w:numPr>
          <w:ilvl w:val="0"/>
          <w:numId w:val="30"/>
        </w:numPr>
        <w:ind w:right="720"/>
        <w:jc w:val="both"/>
      </w:pPr>
      <w:r w:rsidRPr="00EA2FD4">
        <w:t>Installation of an</w:t>
      </w:r>
      <w:r w:rsidR="00390505" w:rsidRPr="00EA2FD4">
        <w:t xml:space="preserve"> improved weir system for </w:t>
      </w:r>
      <w:r w:rsidRPr="00EA2FD4">
        <w:t>debris</w:t>
      </w:r>
      <w:r w:rsidR="00390505" w:rsidRPr="00EA2FD4">
        <w:t xml:space="preserve"> </w:t>
      </w:r>
      <w:r w:rsidRPr="00EA2FD4">
        <w:t>segregation and collection</w:t>
      </w:r>
      <w:r w:rsidR="00390505" w:rsidRPr="00EA2FD4">
        <w:t xml:space="preserve"> within the </w:t>
      </w:r>
      <w:r w:rsidRPr="00EA2FD4">
        <w:t>wet well.</w:t>
      </w:r>
    </w:p>
    <w:p w14:paraId="1163C1BC" w14:textId="77777777" w:rsidR="009B1045" w:rsidRPr="00EA2FD4" w:rsidRDefault="005E16AC" w:rsidP="00F6426D">
      <w:pPr>
        <w:pStyle w:val="BodyText"/>
        <w:numPr>
          <w:ilvl w:val="1"/>
          <w:numId w:val="30"/>
        </w:numPr>
        <w:ind w:right="720"/>
        <w:jc w:val="both"/>
      </w:pPr>
      <w:r w:rsidRPr="00EA2FD4">
        <w:t>A weir system is required to better collect floatable and sinking debris</w:t>
      </w:r>
      <w:r w:rsidR="009B1045" w:rsidRPr="00EA2FD4">
        <w:t>.</w:t>
      </w:r>
    </w:p>
    <w:p w14:paraId="7C3C2940" w14:textId="185FDB5C" w:rsidR="005E16AC" w:rsidRPr="00EA2FD4" w:rsidRDefault="009B1045" w:rsidP="00F6426D">
      <w:pPr>
        <w:pStyle w:val="BodyText"/>
        <w:numPr>
          <w:ilvl w:val="1"/>
          <w:numId w:val="30"/>
        </w:numPr>
        <w:ind w:right="720"/>
        <w:jc w:val="both"/>
      </w:pPr>
      <w:r w:rsidRPr="00EA2FD4">
        <w:t xml:space="preserve">A hatch covering of </w:t>
      </w:r>
      <w:proofErr w:type="gramStart"/>
      <w:r w:rsidRPr="00EA2FD4">
        <w:t>the safety</w:t>
      </w:r>
      <w:proofErr w:type="gramEnd"/>
      <w:r w:rsidRPr="00EA2FD4">
        <w:t xml:space="preserve"> access</w:t>
      </w:r>
      <w:r w:rsidR="00A254C8">
        <w:t xml:space="preserve"> is required to </w:t>
      </w:r>
      <w:r w:rsidRPr="00EA2FD4">
        <w:t>all</w:t>
      </w:r>
      <w:r w:rsidR="005E16AC" w:rsidRPr="00EA2FD4">
        <w:t xml:space="preserve">ow for improved access by ALDOT personnel </w:t>
      </w:r>
      <w:r w:rsidRPr="00EA2FD4">
        <w:t xml:space="preserve">for inspection and </w:t>
      </w:r>
      <w:r w:rsidR="005E16AC" w:rsidRPr="00EA2FD4">
        <w:t>removal of collected debris</w:t>
      </w:r>
      <w:r w:rsidRPr="00EA2FD4">
        <w:t xml:space="preserve">, from the wet well platform. </w:t>
      </w:r>
    </w:p>
    <w:p w14:paraId="0B767A8B" w14:textId="666CD13B" w:rsidR="00F7719E" w:rsidRPr="00EA2FD4" w:rsidRDefault="005E16AC" w:rsidP="00F6426D">
      <w:pPr>
        <w:pStyle w:val="BodyText"/>
        <w:numPr>
          <w:ilvl w:val="1"/>
          <w:numId w:val="30"/>
        </w:numPr>
        <w:ind w:right="720"/>
        <w:jc w:val="both"/>
      </w:pPr>
      <w:r w:rsidRPr="00EA2FD4">
        <w:t xml:space="preserve">Large floatable debris is currently collected by a 3’ x 3’ </w:t>
      </w:r>
      <w:r w:rsidR="00F7719E" w:rsidRPr="00EA2FD4">
        <w:t xml:space="preserve">expanded metal </w:t>
      </w:r>
      <w:r w:rsidRPr="00EA2FD4">
        <w:t>cage at the inlet pipe</w:t>
      </w:r>
      <w:r w:rsidR="009B1045" w:rsidRPr="00EA2FD4">
        <w:t xml:space="preserve"> and has been observed to be insufficient. </w:t>
      </w:r>
    </w:p>
    <w:p w14:paraId="55D6407A" w14:textId="4E4D6DB4" w:rsidR="00EA1B86" w:rsidRPr="00EA2FD4" w:rsidRDefault="005E16AC" w:rsidP="00F6426D">
      <w:pPr>
        <w:pStyle w:val="BodyText"/>
        <w:ind w:right="720"/>
        <w:jc w:val="both"/>
      </w:pPr>
      <w:r w:rsidRPr="00EA2FD4">
        <w:t xml:space="preserve">  </w:t>
      </w:r>
      <w:r w:rsidR="00390505" w:rsidRPr="00EA2FD4">
        <w:t xml:space="preserve"> </w:t>
      </w:r>
    </w:p>
    <w:p w14:paraId="170103EA" w14:textId="3EF51AB9" w:rsidR="008D6DC8" w:rsidRPr="00EA2FD4" w:rsidRDefault="00F7719E" w:rsidP="00F6426D">
      <w:pPr>
        <w:pStyle w:val="BodyText"/>
        <w:numPr>
          <w:ilvl w:val="0"/>
          <w:numId w:val="30"/>
        </w:numPr>
        <w:ind w:right="720"/>
        <w:jc w:val="both"/>
      </w:pPr>
      <w:r w:rsidRPr="00EA2FD4">
        <w:t xml:space="preserve">Removal of existing out of service equipment and hardware from the wet well and control room. </w:t>
      </w:r>
    </w:p>
    <w:p w14:paraId="45CD2B59" w14:textId="0BC87BE4" w:rsidR="00F7719E" w:rsidRPr="00EA2FD4" w:rsidRDefault="00F7719E" w:rsidP="00F6426D">
      <w:pPr>
        <w:pStyle w:val="BodyText"/>
        <w:numPr>
          <w:ilvl w:val="1"/>
          <w:numId w:val="30"/>
        </w:numPr>
        <w:ind w:right="720"/>
        <w:jc w:val="both"/>
      </w:pPr>
      <w:r w:rsidRPr="00EA2FD4">
        <w:t>All defunct equipment including pumps, generators, control panels, piping, and electrical components will be removed from the wet well and control room.</w:t>
      </w:r>
    </w:p>
    <w:p w14:paraId="499C0BCA" w14:textId="77777777" w:rsidR="00F7719E" w:rsidRDefault="00F7719E" w:rsidP="00F6426D">
      <w:pPr>
        <w:pStyle w:val="BodyText"/>
        <w:numPr>
          <w:ilvl w:val="1"/>
          <w:numId w:val="30"/>
        </w:numPr>
        <w:ind w:right="720"/>
        <w:jc w:val="both"/>
      </w:pPr>
      <w:r w:rsidRPr="00EA2FD4">
        <w:t>All removed equipment must be retained by ALDOT for salvage and/or disposal.</w:t>
      </w:r>
    </w:p>
    <w:p w14:paraId="1BDE183C" w14:textId="7D1B06B3" w:rsidR="00A254C8" w:rsidRPr="00EA2FD4" w:rsidRDefault="00A254C8" w:rsidP="00F6426D">
      <w:pPr>
        <w:pStyle w:val="BodyText"/>
        <w:numPr>
          <w:ilvl w:val="1"/>
          <w:numId w:val="30"/>
        </w:numPr>
        <w:ind w:right="720"/>
        <w:jc w:val="both"/>
      </w:pPr>
      <w:r>
        <w:t xml:space="preserve">Includes removal and disposal of any accumulated sediment and grit within the wet well. </w:t>
      </w:r>
    </w:p>
    <w:p w14:paraId="7B025BB5" w14:textId="543D2AB4" w:rsidR="00F7719E" w:rsidRPr="00EA2FD4" w:rsidRDefault="00F7719E" w:rsidP="00F6426D">
      <w:pPr>
        <w:pStyle w:val="BodyText"/>
        <w:ind w:left="1800" w:right="720"/>
        <w:jc w:val="both"/>
      </w:pPr>
      <w:r w:rsidRPr="00EA2FD4">
        <w:t xml:space="preserve">  </w:t>
      </w:r>
    </w:p>
    <w:p w14:paraId="6798C88C" w14:textId="1804594E" w:rsidR="00EA1B86" w:rsidRPr="00EA2FD4" w:rsidRDefault="00F7719E" w:rsidP="00F6426D">
      <w:pPr>
        <w:pStyle w:val="BodyText"/>
        <w:numPr>
          <w:ilvl w:val="0"/>
          <w:numId w:val="30"/>
        </w:numPr>
        <w:ind w:right="720"/>
        <w:jc w:val="both"/>
      </w:pPr>
      <w:r w:rsidRPr="00EA2FD4">
        <w:t>Installation of traffic control for the work zone.</w:t>
      </w:r>
    </w:p>
    <w:p w14:paraId="7B8BF148" w14:textId="7968D92B" w:rsidR="00573E3B" w:rsidRDefault="00F7719E" w:rsidP="00F6426D">
      <w:pPr>
        <w:pStyle w:val="BodyText"/>
        <w:numPr>
          <w:ilvl w:val="1"/>
          <w:numId w:val="30"/>
        </w:numPr>
        <w:ind w:right="720"/>
        <w:jc w:val="both"/>
      </w:pPr>
      <w:r w:rsidRPr="00EA2FD4">
        <w:t xml:space="preserve">This project will include work being performed under </w:t>
      </w:r>
      <w:r w:rsidR="00BE506C">
        <w:t xml:space="preserve">traffic </w:t>
      </w:r>
      <w:r w:rsidRPr="00EA2FD4">
        <w:t xml:space="preserve">requiring special care to expedite the work and prevent undue hazardous conditions. Traffic Control will be the responsibility of </w:t>
      </w:r>
      <w:r w:rsidR="009B1045" w:rsidRPr="00EA2FD4">
        <w:t>the Contractor in accordance with the Manual on Uniform Traffic Control Devices (MUTCD) Part 6 - Temporary Traffic Control.</w:t>
      </w:r>
    </w:p>
    <w:p w14:paraId="75559947" w14:textId="77777777" w:rsidR="00573E3B" w:rsidRDefault="00573E3B" w:rsidP="00BE506C">
      <w:pPr>
        <w:pStyle w:val="BodyText"/>
        <w:ind w:left="1440" w:right="720"/>
        <w:jc w:val="both"/>
      </w:pPr>
    </w:p>
    <w:p w14:paraId="12A57B3D" w14:textId="77777777" w:rsidR="00BE506C" w:rsidRDefault="00BE506C" w:rsidP="00BE506C">
      <w:pPr>
        <w:pStyle w:val="BodyText"/>
        <w:ind w:left="1440" w:right="720"/>
        <w:jc w:val="both"/>
      </w:pPr>
    </w:p>
    <w:p w14:paraId="19BABDCD" w14:textId="77777777" w:rsidR="00573E3B" w:rsidRDefault="00573E3B" w:rsidP="00F6426D">
      <w:pPr>
        <w:ind w:right="720"/>
      </w:pPr>
    </w:p>
    <w:p w14:paraId="7F958731" w14:textId="77777777" w:rsidR="00573E3B" w:rsidRPr="00EA2FD4" w:rsidRDefault="00573E3B" w:rsidP="00F6426D">
      <w:pPr>
        <w:pStyle w:val="BodyText"/>
        <w:ind w:right="720"/>
        <w:jc w:val="both"/>
      </w:pPr>
    </w:p>
    <w:p w14:paraId="01F161C7" w14:textId="77777777" w:rsidR="006648F5" w:rsidRPr="00EA2FD4" w:rsidRDefault="006648F5" w:rsidP="00F6426D">
      <w:pPr>
        <w:pStyle w:val="BodyText"/>
        <w:ind w:left="720" w:right="720"/>
        <w:jc w:val="both"/>
      </w:pPr>
    </w:p>
    <w:p w14:paraId="419A0EC0" w14:textId="5F5C86AD" w:rsidR="00EA2FD4" w:rsidRDefault="00DA3177" w:rsidP="00F6426D">
      <w:pPr>
        <w:pStyle w:val="BodyText"/>
        <w:ind w:left="720" w:right="720"/>
        <w:jc w:val="both"/>
      </w:pPr>
      <w:r w:rsidRPr="00EA2FD4">
        <w:t>Submitted proposals must comply with both the Minimum Mandatory</w:t>
      </w:r>
      <w:r w:rsidR="002143FF" w:rsidRPr="00EA2FD4">
        <w:t xml:space="preserve"> </w:t>
      </w:r>
      <w:r w:rsidRPr="00EA2FD4">
        <w:t>Requirements and the Proposal Format described below. Proposing firms will be evaluated as described in the Proposal Evaluation section.</w:t>
      </w:r>
    </w:p>
    <w:p w14:paraId="54CE6E8E" w14:textId="77777777" w:rsidR="00EA2FD4" w:rsidRDefault="00EA2FD4" w:rsidP="008D6DC8">
      <w:pPr>
        <w:pStyle w:val="BodyText"/>
        <w:ind w:left="720"/>
        <w:jc w:val="both"/>
      </w:pPr>
    </w:p>
    <w:p w14:paraId="700EF09A" w14:textId="4E34A5EE" w:rsidR="00DA3177" w:rsidRPr="006B2419" w:rsidRDefault="00DA3177" w:rsidP="008D6DC8">
      <w:pPr>
        <w:pStyle w:val="BodyText"/>
        <w:ind w:left="720"/>
        <w:jc w:val="both"/>
      </w:pPr>
      <w:r w:rsidRPr="006B2419">
        <w:tab/>
      </w:r>
    </w:p>
    <w:p w14:paraId="6420B1FD" w14:textId="774A36B0" w:rsidR="005D1579" w:rsidRPr="00CC657A" w:rsidRDefault="006F6527" w:rsidP="005D1579">
      <w:pPr>
        <w:pStyle w:val="Heading1"/>
        <w:spacing w:before="173" w:line="480" w:lineRule="auto"/>
        <w:ind w:right="1466"/>
      </w:pPr>
      <w:r w:rsidRPr="00CC657A">
        <w:t>MINIMUM MANDATORY</w:t>
      </w:r>
      <w:r w:rsidR="008D57B6" w:rsidRPr="00CC657A">
        <w:t xml:space="preserve"> </w:t>
      </w:r>
      <w:r w:rsidRPr="00CC657A">
        <w:t>REQUIREMENTS</w:t>
      </w:r>
    </w:p>
    <w:p w14:paraId="4624996D" w14:textId="051EB228" w:rsidR="005D1579" w:rsidRPr="00CC657A" w:rsidRDefault="006F6527" w:rsidP="005D1579">
      <w:pPr>
        <w:pStyle w:val="BodyText"/>
        <w:ind w:left="763"/>
      </w:pPr>
      <w:r w:rsidRPr="00CC657A">
        <w:t xml:space="preserve">To be considered responsive to this notice of need for services, a firm must </w:t>
      </w:r>
      <w:r w:rsidR="00B25342" w:rsidRPr="00CC657A">
        <w:t xml:space="preserve">submit a complete proposal that </w:t>
      </w:r>
      <w:r w:rsidRPr="00CC657A">
        <w:t>demonstrate</w:t>
      </w:r>
      <w:r w:rsidR="00B25342" w:rsidRPr="00CC657A">
        <w:t>s</w:t>
      </w:r>
      <w:r w:rsidRPr="00CC657A">
        <w:t xml:space="preserve"> the following:</w:t>
      </w:r>
    </w:p>
    <w:p w14:paraId="6737687E" w14:textId="77777777" w:rsidR="00573E3B" w:rsidRPr="00011E7F" w:rsidRDefault="00573E3B" w:rsidP="000047EF">
      <w:pPr>
        <w:tabs>
          <w:tab w:val="left" w:pos="1480"/>
        </w:tabs>
        <w:ind w:right="720"/>
        <w:contextualSpacing/>
      </w:pPr>
    </w:p>
    <w:p w14:paraId="14EB0385" w14:textId="6DD566D7" w:rsidR="00573E3B" w:rsidRPr="00011E7F" w:rsidRDefault="00573E3B" w:rsidP="002E5BA5">
      <w:pPr>
        <w:pStyle w:val="ListParagraph"/>
        <w:numPr>
          <w:ilvl w:val="0"/>
          <w:numId w:val="2"/>
        </w:numPr>
        <w:tabs>
          <w:tab w:val="left" w:pos="1480"/>
        </w:tabs>
        <w:spacing w:before="0"/>
        <w:ind w:right="720"/>
        <w:contextualSpacing/>
      </w:pPr>
      <w:r w:rsidRPr="00011E7F">
        <w:t>A</w:t>
      </w:r>
      <w:r w:rsidR="00CC657A" w:rsidRPr="00011E7F">
        <w:t xml:space="preserve">ttendance by a representative(s) of your firm at the mandatory pre-proposal conference and site visit. </w:t>
      </w:r>
    </w:p>
    <w:p w14:paraId="03FD263C" w14:textId="77777777" w:rsidR="00573E3B" w:rsidRPr="00011E7F" w:rsidRDefault="00573E3B" w:rsidP="002E5BA5">
      <w:pPr>
        <w:tabs>
          <w:tab w:val="left" w:pos="1480"/>
        </w:tabs>
        <w:ind w:left="1120" w:right="720"/>
        <w:contextualSpacing/>
      </w:pPr>
    </w:p>
    <w:p w14:paraId="2B586BA4" w14:textId="595C3CFB" w:rsidR="00573E3B" w:rsidRPr="00011E7F" w:rsidRDefault="00C605B0" w:rsidP="002E5BA5">
      <w:pPr>
        <w:pStyle w:val="ListParagraph"/>
        <w:numPr>
          <w:ilvl w:val="0"/>
          <w:numId w:val="2"/>
        </w:numPr>
        <w:tabs>
          <w:tab w:val="left" w:pos="1480"/>
        </w:tabs>
        <w:spacing w:before="0"/>
        <w:ind w:right="720"/>
        <w:contextualSpacing/>
      </w:pPr>
      <w:r w:rsidRPr="00011E7F">
        <w:t>Written certification that</w:t>
      </w:r>
      <w:r w:rsidR="00C36FA2" w:rsidRPr="00011E7F">
        <w:t xml:space="preserve"> your firm has evaluated the </w:t>
      </w:r>
      <w:r w:rsidR="00CC657A" w:rsidRPr="00011E7F">
        <w:t xml:space="preserve">site </w:t>
      </w:r>
      <w:r w:rsidR="00C36FA2" w:rsidRPr="00011E7F">
        <w:t xml:space="preserve">location </w:t>
      </w:r>
      <w:r w:rsidR="00CC657A" w:rsidRPr="00011E7F">
        <w:t>and requirements</w:t>
      </w:r>
      <w:r w:rsidR="00C36FA2" w:rsidRPr="00011E7F">
        <w:t xml:space="preserve">. </w:t>
      </w:r>
    </w:p>
    <w:p w14:paraId="6C7BFC64" w14:textId="77777777" w:rsidR="00C36FA2" w:rsidRPr="00011E7F" w:rsidRDefault="00C36FA2" w:rsidP="002E5BA5">
      <w:pPr>
        <w:pStyle w:val="ListParagraph"/>
        <w:tabs>
          <w:tab w:val="left" w:pos="1480"/>
        </w:tabs>
        <w:spacing w:before="0"/>
        <w:ind w:left="1480" w:right="720" w:firstLine="0"/>
        <w:contextualSpacing/>
      </w:pPr>
    </w:p>
    <w:p w14:paraId="2B5ACD8C" w14:textId="30C64AB8" w:rsidR="000047EF" w:rsidRDefault="000047EF" w:rsidP="000047EF">
      <w:pPr>
        <w:pStyle w:val="ListParagraph"/>
        <w:numPr>
          <w:ilvl w:val="0"/>
          <w:numId w:val="2"/>
        </w:numPr>
        <w:tabs>
          <w:tab w:val="left" w:pos="1480"/>
        </w:tabs>
        <w:spacing w:before="0"/>
        <w:ind w:right="720"/>
        <w:contextualSpacing/>
      </w:pPr>
      <w:r>
        <w:t xml:space="preserve">Submit a technical </w:t>
      </w:r>
      <w:r w:rsidR="00011E7F" w:rsidRPr="00011E7F">
        <w:t xml:space="preserve">proposal </w:t>
      </w:r>
      <w:r>
        <w:t xml:space="preserve">demonstrating how your firm will complete task one thru six as outlined in the “Scope of Work” section of this document.  </w:t>
      </w:r>
      <w:r w:rsidR="00522548" w:rsidRPr="00011E7F">
        <w:t>The</w:t>
      </w:r>
      <w:r w:rsidR="00E22762" w:rsidRPr="00011E7F">
        <w:t xml:space="preserve"> </w:t>
      </w:r>
      <w:r w:rsidR="00522548" w:rsidRPr="00011E7F">
        <w:t>proposed solution must be</w:t>
      </w:r>
      <w:r w:rsidR="00CF7E6D" w:rsidRPr="00011E7F">
        <w:t xml:space="preserve"> </w:t>
      </w:r>
      <w:r w:rsidR="00522548" w:rsidRPr="00011E7F">
        <w:t xml:space="preserve">commercially available </w:t>
      </w:r>
      <w:r w:rsidR="00C03DA0" w:rsidRPr="00011E7F">
        <w:t>equipment</w:t>
      </w:r>
      <w:r w:rsidR="00EA1B86" w:rsidRPr="00011E7F">
        <w:t xml:space="preserve"> and components</w:t>
      </w:r>
      <w:r w:rsidR="00011E7F" w:rsidRPr="00011E7F">
        <w:t>.</w:t>
      </w:r>
    </w:p>
    <w:p w14:paraId="79F8AB90" w14:textId="77777777" w:rsidR="0012538E" w:rsidRDefault="0012538E" w:rsidP="0012538E">
      <w:pPr>
        <w:pStyle w:val="ListParagraph"/>
        <w:tabs>
          <w:tab w:val="left" w:pos="1480"/>
        </w:tabs>
        <w:spacing w:before="0"/>
        <w:ind w:left="1480" w:right="720" w:firstLine="0"/>
        <w:contextualSpacing/>
      </w:pPr>
    </w:p>
    <w:p w14:paraId="5CD79C46" w14:textId="0A09C39F" w:rsidR="000047EF" w:rsidRDefault="0012538E" w:rsidP="000047EF">
      <w:pPr>
        <w:pStyle w:val="ListParagraph"/>
        <w:numPr>
          <w:ilvl w:val="0"/>
          <w:numId w:val="2"/>
        </w:numPr>
        <w:tabs>
          <w:tab w:val="left" w:pos="1480"/>
        </w:tabs>
        <w:spacing w:before="0"/>
        <w:ind w:right="720"/>
        <w:contextualSpacing/>
      </w:pPr>
      <w:r>
        <w:t xml:space="preserve">Complete and submit the “Pricing Sheet” provided as part of this </w:t>
      </w:r>
      <w:r w:rsidR="0013568A">
        <w:t>request for proposal.</w:t>
      </w:r>
    </w:p>
    <w:p w14:paraId="2346D43A" w14:textId="77777777" w:rsidR="000047EF" w:rsidRDefault="000047EF" w:rsidP="000047EF">
      <w:pPr>
        <w:pStyle w:val="ListParagraph"/>
        <w:tabs>
          <w:tab w:val="left" w:pos="1480"/>
        </w:tabs>
        <w:spacing w:before="0"/>
        <w:ind w:left="1480" w:right="720" w:firstLine="0"/>
        <w:contextualSpacing/>
      </w:pPr>
    </w:p>
    <w:p w14:paraId="337A1F42" w14:textId="2C00A241" w:rsidR="00011E7F" w:rsidRPr="00011E7F" w:rsidRDefault="000047EF" w:rsidP="002E5BA5">
      <w:pPr>
        <w:pStyle w:val="ListParagraph"/>
        <w:numPr>
          <w:ilvl w:val="0"/>
          <w:numId w:val="2"/>
        </w:numPr>
        <w:tabs>
          <w:tab w:val="left" w:pos="1480"/>
        </w:tabs>
        <w:spacing w:before="0"/>
        <w:ind w:right="720"/>
        <w:contextualSpacing/>
      </w:pPr>
      <w:r>
        <w:t xml:space="preserve">Provide documentation stating all parts and labor will carry a warranty for a </w:t>
      </w:r>
      <w:r w:rsidR="00011E7F">
        <w:t xml:space="preserve">minimum of one year </w:t>
      </w:r>
      <w:r>
        <w:t>from the completion date of this work</w:t>
      </w:r>
      <w:r w:rsidR="00011E7F">
        <w:t xml:space="preserve">. All workmanship shall be of a professional quality and standard as generally accepted in the trade. All workmanship is subject </w:t>
      </w:r>
      <w:r w:rsidR="00011E7F" w:rsidRPr="00011E7F">
        <w:t>to inspection and approval by the District</w:t>
      </w:r>
      <w:r>
        <w:t xml:space="preserve"> Administrator</w:t>
      </w:r>
      <w:r w:rsidR="00011E7F" w:rsidRPr="00011E7F">
        <w:t xml:space="preserve">, or his designee, and must meet the requirements of the ALDOT. All electrical requirements shall meet local and state electrical codes and be performed by a certified electrician. </w:t>
      </w:r>
    </w:p>
    <w:p w14:paraId="6094AF9D" w14:textId="77777777" w:rsidR="00011E7F" w:rsidRPr="00011E7F" w:rsidRDefault="00011E7F" w:rsidP="002E5BA5">
      <w:pPr>
        <w:tabs>
          <w:tab w:val="left" w:pos="1480"/>
        </w:tabs>
        <w:ind w:right="720"/>
        <w:contextualSpacing/>
      </w:pPr>
    </w:p>
    <w:p w14:paraId="18AF5C3A" w14:textId="1D5B2B51" w:rsidR="0027335A" w:rsidRDefault="0027335A" w:rsidP="000047EF">
      <w:pPr>
        <w:pStyle w:val="BodyText"/>
        <w:numPr>
          <w:ilvl w:val="0"/>
          <w:numId w:val="2"/>
        </w:numPr>
        <w:ind w:right="720"/>
        <w:jc w:val="both"/>
      </w:pPr>
      <w:r>
        <w:t>P</w:t>
      </w:r>
      <w:r w:rsidR="000047EF">
        <w:t xml:space="preserve">rovide documentation showing </w:t>
      </w:r>
      <w:r>
        <w:t xml:space="preserve">personnel </w:t>
      </w:r>
      <w:r w:rsidR="000047EF">
        <w:t xml:space="preserve">have been </w:t>
      </w:r>
      <w:r>
        <w:t>trained and certified under OSHA</w:t>
      </w:r>
      <w:r w:rsidR="000047EF">
        <w:t xml:space="preserve"> </w:t>
      </w:r>
      <w:r>
        <w:t xml:space="preserve">Confined Space Standards. </w:t>
      </w:r>
    </w:p>
    <w:p w14:paraId="2C4BE455" w14:textId="77777777" w:rsidR="0027335A" w:rsidRDefault="0027335A" w:rsidP="0027335A">
      <w:pPr>
        <w:pStyle w:val="BodyText"/>
        <w:ind w:right="720"/>
        <w:jc w:val="both"/>
      </w:pPr>
    </w:p>
    <w:p w14:paraId="5F6C962E" w14:textId="77777777" w:rsidR="0027335A" w:rsidRDefault="0027335A" w:rsidP="0027335A">
      <w:pPr>
        <w:pStyle w:val="Heading1"/>
      </w:pPr>
    </w:p>
    <w:p w14:paraId="619B7238" w14:textId="77777777" w:rsidR="0027335A" w:rsidRDefault="0027335A" w:rsidP="0027335A">
      <w:pPr>
        <w:pStyle w:val="Heading1"/>
      </w:pPr>
    </w:p>
    <w:p w14:paraId="0FDC463A" w14:textId="77777777" w:rsidR="0027335A" w:rsidRDefault="0027335A" w:rsidP="0027335A">
      <w:pPr>
        <w:pStyle w:val="Heading1"/>
      </w:pPr>
    </w:p>
    <w:p w14:paraId="70092C5E" w14:textId="77777777" w:rsidR="0027335A" w:rsidRDefault="0027335A" w:rsidP="0027335A">
      <w:pPr>
        <w:pStyle w:val="Heading1"/>
      </w:pPr>
    </w:p>
    <w:p w14:paraId="09B6DA84" w14:textId="77777777" w:rsidR="0027335A" w:rsidRDefault="0027335A" w:rsidP="0027335A">
      <w:pPr>
        <w:pStyle w:val="Heading1"/>
      </w:pPr>
    </w:p>
    <w:p w14:paraId="0D0B4E02" w14:textId="77777777" w:rsidR="0027335A" w:rsidRDefault="0027335A" w:rsidP="0027335A">
      <w:pPr>
        <w:pStyle w:val="Heading1"/>
      </w:pPr>
    </w:p>
    <w:p w14:paraId="25E7B331" w14:textId="77777777" w:rsidR="0027335A" w:rsidRDefault="0027335A" w:rsidP="0027335A">
      <w:pPr>
        <w:pStyle w:val="Heading1"/>
      </w:pPr>
    </w:p>
    <w:p w14:paraId="4F0D662C" w14:textId="77777777" w:rsidR="0027335A" w:rsidRDefault="0027335A" w:rsidP="0027335A">
      <w:pPr>
        <w:pStyle w:val="Heading1"/>
      </w:pPr>
    </w:p>
    <w:p w14:paraId="6622D8CF" w14:textId="77777777" w:rsidR="0027335A" w:rsidRDefault="0027335A" w:rsidP="0027335A">
      <w:pPr>
        <w:pStyle w:val="Heading1"/>
      </w:pPr>
    </w:p>
    <w:p w14:paraId="157ACC4B" w14:textId="77777777" w:rsidR="0027335A" w:rsidRDefault="0027335A" w:rsidP="0027335A">
      <w:pPr>
        <w:pStyle w:val="Heading1"/>
      </w:pPr>
    </w:p>
    <w:p w14:paraId="396FD32A" w14:textId="77777777" w:rsidR="0027335A" w:rsidRDefault="0027335A" w:rsidP="0027335A">
      <w:pPr>
        <w:pStyle w:val="Heading1"/>
      </w:pPr>
    </w:p>
    <w:p w14:paraId="5E333FF3" w14:textId="77777777" w:rsidR="0027335A" w:rsidRDefault="0027335A" w:rsidP="0027335A">
      <w:pPr>
        <w:pStyle w:val="Heading1"/>
      </w:pPr>
    </w:p>
    <w:p w14:paraId="77DDB221" w14:textId="77777777" w:rsidR="0013568A" w:rsidRDefault="0013568A" w:rsidP="0027335A">
      <w:pPr>
        <w:pStyle w:val="Heading1"/>
      </w:pPr>
    </w:p>
    <w:p w14:paraId="319B3A00" w14:textId="77777777" w:rsidR="0013568A" w:rsidRDefault="0013568A" w:rsidP="0027335A">
      <w:pPr>
        <w:pStyle w:val="Heading1"/>
      </w:pPr>
    </w:p>
    <w:p w14:paraId="284D9976" w14:textId="77777777" w:rsidR="0013568A" w:rsidRDefault="0013568A" w:rsidP="0027335A">
      <w:pPr>
        <w:pStyle w:val="Heading1"/>
      </w:pPr>
    </w:p>
    <w:p w14:paraId="1D1E781F" w14:textId="77777777" w:rsidR="0013568A" w:rsidRDefault="0013568A" w:rsidP="0027335A">
      <w:pPr>
        <w:pStyle w:val="Heading1"/>
      </w:pPr>
    </w:p>
    <w:p w14:paraId="72BF126D" w14:textId="77777777" w:rsidR="003241AC" w:rsidRDefault="003241AC" w:rsidP="0027335A">
      <w:pPr>
        <w:pStyle w:val="Heading1"/>
      </w:pPr>
    </w:p>
    <w:p w14:paraId="1AD6C42A" w14:textId="77777777" w:rsidR="0027335A" w:rsidRDefault="0027335A" w:rsidP="0027335A">
      <w:pPr>
        <w:pStyle w:val="Heading1"/>
      </w:pPr>
    </w:p>
    <w:p w14:paraId="233C03C2" w14:textId="77777777" w:rsidR="0027335A" w:rsidRDefault="0027335A" w:rsidP="0027335A">
      <w:pPr>
        <w:pStyle w:val="Heading1"/>
      </w:pPr>
    </w:p>
    <w:p w14:paraId="672CD20B" w14:textId="77777777" w:rsidR="0027335A" w:rsidRDefault="0027335A" w:rsidP="0027335A">
      <w:pPr>
        <w:pStyle w:val="Heading1"/>
      </w:pPr>
    </w:p>
    <w:p w14:paraId="78D43AFE" w14:textId="5068FFDE" w:rsidR="0027335A" w:rsidRDefault="0027335A" w:rsidP="0027335A">
      <w:pPr>
        <w:pStyle w:val="Heading1"/>
      </w:pPr>
      <w:r>
        <w:t>TECHNICAL PROPOSAL FORMAT</w:t>
      </w:r>
    </w:p>
    <w:p w14:paraId="00E82301" w14:textId="77777777" w:rsidR="0027335A" w:rsidRPr="00FA2684" w:rsidRDefault="0027335A" w:rsidP="0027335A">
      <w:pPr>
        <w:pStyle w:val="Heading1"/>
      </w:pPr>
    </w:p>
    <w:p w14:paraId="6493933C" w14:textId="77777777" w:rsidR="0027335A" w:rsidRDefault="0027335A" w:rsidP="0027335A">
      <w:pPr>
        <w:pStyle w:val="BodyText"/>
        <w:ind w:left="760"/>
      </w:pPr>
      <w:r>
        <w:t>Qualified firms must submit a proposal that addresses, at a minimum, the following topics:</w:t>
      </w:r>
    </w:p>
    <w:p w14:paraId="0C8455A5" w14:textId="77777777" w:rsidR="0027335A" w:rsidRDefault="0027335A" w:rsidP="0027335A">
      <w:pPr>
        <w:pStyle w:val="BodyText"/>
        <w:ind w:left="760"/>
      </w:pPr>
    </w:p>
    <w:p w14:paraId="4BD648A6" w14:textId="63884DDC" w:rsidR="0027335A" w:rsidRDefault="0027335A" w:rsidP="0027335A">
      <w:pPr>
        <w:pStyle w:val="Heading3"/>
        <w:numPr>
          <w:ilvl w:val="0"/>
          <w:numId w:val="1"/>
        </w:numPr>
        <w:tabs>
          <w:tab w:val="left" w:pos="1480"/>
        </w:tabs>
        <w:spacing w:before="0"/>
      </w:pPr>
      <w:r>
        <w:t xml:space="preserve">Understanding of </w:t>
      </w:r>
      <w:r w:rsidR="00185664">
        <w:t>ALDOT</w:t>
      </w:r>
      <w:r>
        <w:t xml:space="preserve"> </w:t>
      </w:r>
      <w:r w:rsidR="00185664">
        <w:t>“Scope of Work”</w:t>
      </w:r>
    </w:p>
    <w:p w14:paraId="76ADDA7F" w14:textId="555E2D59" w:rsidR="0027335A" w:rsidRDefault="0027335A" w:rsidP="0027335A">
      <w:pPr>
        <w:pStyle w:val="ListParagraph"/>
        <w:numPr>
          <w:ilvl w:val="1"/>
          <w:numId w:val="1"/>
        </w:numPr>
        <w:tabs>
          <w:tab w:val="left" w:pos="2199"/>
          <w:tab w:val="left" w:pos="2200"/>
        </w:tabs>
        <w:spacing w:before="0" w:line="276" w:lineRule="auto"/>
        <w:ind w:right="699" w:hanging="360"/>
      </w:pPr>
      <w:r>
        <w:t xml:space="preserve">Provide an overview of your understanding of </w:t>
      </w:r>
      <w:r w:rsidR="00185664">
        <w:t>the work to be accomplished.</w:t>
      </w:r>
    </w:p>
    <w:p w14:paraId="06A4444F" w14:textId="0B67A060" w:rsidR="0027335A" w:rsidRDefault="0027335A" w:rsidP="0027335A">
      <w:pPr>
        <w:pStyle w:val="ListParagraph"/>
        <w:numPr>
          <w:ilvl w:val="1"/>
          <w:numId w:val="1"/>
        </w:numPr>
        <w:spacing w:before="0" w:line="276" w:lineRule="auto"/>
        <w:ind w:left="2200" w:hanging="360"/>
      </w:pPr>
      <w:r>
        <w:t>Describe why your firm’s solution is best suited for ALDOT’</w:t>
      </w:r>
      <w:r w:rsidR="00185664">
        <w:t xml:space="preserve">s </w:t>
      </w:r>
      <w:r>
        <w:t>proposed</w:t>
      </w:r>
      <w:r w:rsidRPr="00FE6E85">
        <w:rPr>
          <w:spacing w:val="-5"/>
        </w:rPr>
        <w:t xml:space="preserve"> </w:t>
      </w:r>
      <w:r>
        <w:t>effort.</w:t>
      </w:r>
    </w:p>
    <w:p w14:paraId="66DD3C13" w14:textId="572AAC9B" w:rsidR="0027335A" w:rsidRDefault="00185664" w:rsidP="0027335A">
      <w:pPr>
        <w:pStyle w:val="ListParagraph"/>
        <w:numPr>
          <w:ilvl w:val="1"/>
          <w:numId w:val="1"/>
        </w:numPr>
        <w:spacing w:before="0" w:line="276" w:lineRule="auto"/>
        <w:ind w:hanging="360"/>
      </w:pPr>
      <w:r>
        <w:t xml:space="preserve">Provide previous </w:t>
      </w:r>
      <w:r w:rsidR="0027335A">
        <w:t>experience</w:t>
      </w:r>
      <w:r>
        <w:t xml:space="preserve"> </w:t>
      </w:r>
      <w:r w:rsidR="003241AC">
        <w:t xml:space="preserve">in </w:t>
      </w:r>
      <w:r>
        <w:t>completing</w:t>
      </w:r>
      <w:r w:rsidR="003241AC">
        <w:t xml:space="preserve"> similar work</w:t>
      </w:r>
      <w:r>
        <w:t>.</w:t>
      </w:r>
    </w:p>
    <w:p w14:paraId="505699A4" w14:textId="77777777" w:rsidR="0027335A" w:rsidRDefault="0027335A" w:rsidP="0027335A">
      <w:pPr>
        <w:spacing w:line="276" w:lineRule="auto"/>
      </w:pPr>
    </w:p>
    <w:p w14:paraId="68C274DC" w14:textId="77777777" w:rsidR="0027335A" w:rsidRPr="006B7B8F" w:rsidRDefault="0027335A" w:rsidP="0027335A">
      <w:pPr>
        <w:pStyle w:val="ListParagraph"/>
        <w:numPr>
          <w:ilvl w:val="0"/>
          <w:numId w:val="1"/>
        </w:numPr>
        <w:tabs>
          <w:tab w:val="left" w:pos="2921"/>
        </w:tabs>
        <w:spacing w:before="0" w:line="252" w:lineRule="exact"/>
        <w:rPr>
          <w:b/>
          <w:bCs/>
        </w:rPr>
      </w:pPr>
      <w:r w:rsidRPr="00E72203">
        <w:rPr>
          <w:b/>
          <w:bCs/>
        </w:rPr>
        <w:t>Implementation Approach and Capability</w:t>
      </w:r>
    </w:p>
    <w:p w14:paraId="4E24D5E2" w14:textId="22717EBD" w:rsidR="0027335A" w:rsidRPr="00185664" w:rsidRDefault="0027335A" w:rsidP="00185664">
      <w:pPr>
        <w:numPr>
          <w:ilvl w:val="4"/>
          <w:numId w:val="1"/>
        </w:numPr>
        <w:tabs>
          <w:tab w:val="left" w:pos="2921"/>
        </w:tabs>
        <w:spacing w:line="276" w:lineRule="auto"/>
      </w:pPr>
      <w:r>
        <w:t>Provide a proposed</w:t>
      </w:r>
      <w:r w:rsidR="00185664">
        <w:t xml:space="preserve"> </w:t>
      </w:r>
      <w:r>
        <w:t xml:space="preserve">timeline </w:t>
      </w:r>
      <w:r w:rsidR="00185664">
        <w:t>to complete this scope of work</w:t>
      </w:r>
      <w:r>
        <w:t>.</w:t>
      </w:r>
    </w:p>
    <w:p w14:paraId="2003096F" w14:textId="7B9CC2AD" w:rsidR="0027335A" w:rsidRPr="00FA2684" w:rsidRDefault="00185664" w:rsidP="0027335A">
      <w:pPr>
        <w:pStyle w:val="ListParagraph"/>
        <w:numPr>
          <w:ilvl w:val="1"/>
          <w:numId w:val="1"/>
        </w:numPr>
        <w:tabs>
          <w:tab w:val="left" w:pos="1480"/>
          <w:tab w:val="center" w:pos="5410"/>
        </w:tabs>
        <w:spacing w:before="0"/>
        <w:ind w:right="691"/>
        <w:rPr>
          <w:sz w:val="31"/>
        </w:rPr>
      </w:pPr>
      <w:r>
        <w:t>Explain how your proposed solution will be able to accomplish the task identified in the “Scope of Work” section of this document.</w:t>
      </w:r>
    </w:p>
    <w:p w14:paraId="2F8DA777" w14:textId="77777777" w:rsidR="0027335A" w:rsidRPr="00E72203" w:rsidRDefault="0027335A" w:rsidP="0027335A">
      <w:pPr>
        <w:pStyle w:val="ListParagraph"/>
        <w:numPr>
          <w:ilvl w:val="0"/>
          <w:numId w:val="1"/>
        </w:numPr>
        <w:tabs>
          <w:tab w:val="left" w:pos="2921"/>
        </w:tabs>
        <w:spacing w:line="252" w:lineRule="exact"/>
        <w:rPr>
          <w:b/>
          <w:bCs/>
        </w:rPr>
      </w:pPr>
      <w:r w:rsidRPr="00E72203">
        <w:rPr>
          <w:b/>
          <w:bCs/>
        </w:rPr>
        <w:t>Assumptions</w:t>
      </w:r>
    </w:p>
    <w:p w14:paraId="685E4649" w14:textId="77777777" w:rsidR="0027335A" w:rsidRPr="00E72203" w:rsidRDefault="0027335A" w:rsidP="0027335A">
      <w:pPr>
        <w:tabs>
          <w:tab w:val="left" w:pos="2921"/>
        </w:tabs>
        <w:spacing w:line="252" w:lineRule="exact"/>
        <w:ind w:left="2200"/>
      </w:pPr>
      <w:r w:rsidRPr="00E72203">
        <w:t>Proposer must explicitly list a</w:t>
      </w:r>
      <w:r>
        <w:t>ny and all assumptions on which their proposal is based.</w:t>
      </w:r>
    </w:p>
    <w:p w14:paraId="03BB585B" w14:textId="77777777" w:rsidR="0027335A" w:rsidRDefault="0027335A" w:rsidP="0027335A">
      <w:pPr>
        <w:tabs>
          <w:tab w:val="left" w:pos="1160"/>
        </w:tabs>
      </w:pPr>
    </w:p>
    <w:p w14:paraId="29D8AF92" w14:textId="77777777" w:rsidR="0027335A" w:rsidRDefault="0027335A" w:rsidP="0027335A">
      <w:pPr>
        <w:pStyle w:val="BodyText"/>
        <w:ind w:right="720"/>
        <w:jc w:val="both"/>
      </w:pPr>
    </w:p>
    <w:p w14:paraId="608CEF3C" w14:textId="77777777" w:rsidR="00E22762" w:rsidRPr="00FE4564" w:rsidRDefault="00E22762" w:rsidP="00E22762">
      <w:pPr>
        <w:tabs>
          <w:tab w:val="left" w:pos="1480"/>
        </w:tabs>
        <w:ind w:right="697"/>
        <w:contextualSpacing/>
        <w:rPr>
          <w:highlight w:val="yellow"/>
        </w:rPr>
      </w:pPr>
    </w:p>
    <w:p w14:paraId="682A1B40" w14:textId="77777777" w:rsidR="00E72203" w:rsidRPr="00FE4564" w:rsidRDefault="00E72203" w:rsidP="00E72203">
      <w:pPr>
        <w:rPr>
          <w:highlight w:val="yellow"/>
        </w:rPr>
      </w:pPr>
    </w:p>
    <w:p w14:paraId="0F91CAC7" w14:textId="77777777" w:rsidR="002E5BA5" w:rsidRDefault="002E5BA5" w:rsidP="00F57E6E">
      <w:pPr>
        <w:pStyle w:val="Heading1"/>
        <w:rPr>
          <w:rFonts w:ascii="Times New Roman"/>
        </w:rPr>
      </w:pPr>
    </w:p>
    <w:p w14:paraId="5BF416BA" w14:textId="77777777" w:rsidR="002E5BA5" w:rsidRDefault="002E5BA5" w:rsidP="00F57E6E">
      <w:pPr>
        <w:pStyle w:val="Heading1"/>
        <w:rPr>
          <w:rFonts w:ascii="Times New Roman"/>
        </w:rPr>
      </w:pPr>
    </w:p>
    <w:p w14:paraId="57B68C7E" w14:textId="77777777" w:rsidR="002E5BA5" w:rsidRDefault="002E5BA5" w:rsidP="00F57E6E">
      <w:pPr>
        <w:pStyle w:val="Heading1"/>
        <w:rPr>
          <w:rFonts w:ascii="Times New Roman"/>
        </w:rPr>
      </w:pPr>
    </w:p>
    <w:p w14:paraId="45C6750F" w14:textId="77777777" w:rsidR="002E5BA5" w:rsidRDefault="002E5BA5" w:rsidP="00F57E6E">
      <w:pPr>
        <w:pStyle w:val="Heading1"/>
        <w:rPr>
          <w:rFonts w:ascii="Times New Roman"/>
        </w:rPr>
      </w:pPr>
    </w:p>
    <w:p w14:paraId="42C819B9" w14:textId="77777777" w:rsidR="002E5BA5" w:rsidRDefault="002E5BA5" w:rsidP="00F57E6E">
      <w:pPr>
        <w:pStyle w:val="Heading1"/>
        <w:rPr>
          <w:rFonts w:ascii="Times New Roman"/>
        </w:rPr>
      </w:pPr>
    </w:p>
    <w:p w14:paraId="4E798E2E" w14:textId="77777777" w:rsidR="002E5BA5" w:rsidRDefault="002E5BA5" w:rsidP="00F57E6E">
      <w:pPr>
        <w:pStyle w:val="Heading1"/>
        <w:rPr>
          <w:rFonts w:ascii="Times New Roman"/>
        </w:rPr>
      </w:pPr>
    </w:p>
    <w:p w14:paraId="2B612710" w14:textId="77777777" w:rsidR="002E5BA5" w:rsidRDefault="002E5BA5" w:rsidP="00F57E6E">
      <w:pPr>
        <w:pStyle w:val="Heading1"/>
        <w:rPr>
          <w:rFonts w:ascii="Times New Roman"/>
        </w:rPr>
      </w:pPr>
    </w:p>
    <w:p w14:paraId="11C0E103" w14:textId="77777777" w:rsidR="002E5BA5" w:rsidRDefault="002E5BA5" w:rsidP="00F57E6E">
      <w:pPr>
        <w:pStyle w:val="Heading1"/>
        <w:rPr>
          <w:rFonts w:ascii="Times New Roman"/>
        </w:rPr>
      </w:pPr>
    </w:p>
    <w:p w14:paraId="18B91C3D" w14:textId="77777777" w:rsidR="002E5BA5" w:rsidRDefault="002E5BA5" w:rsidP="00F57E6E">
      <w:pPr>
        <w:pStyle w:val="Heading1"/>
        <w:rPr>
          <w:rFonts w:ascii="Times New Roman"/>
        </w:rPr>
      </w:pPr>
    </w:p>
    <w:p w14:paraId="27773096" w14:textId="77777777" w:rsidR="002E5BA5" w:rsidRDefault="002E5BA5" w:rsidP="00F57E6E">
      <w:pPr>
        <w:pStyle w:val="Heading1"/>
        <w:rPr>
          <w:rFonts w:ascii="Times New Roman"/>
        </w:rPr>
      </w:pPr>
    </w:p>
    <w:p w14:paraId="7E077E18" w14:textId="77777777" w:rsidR="002E5BA5" w:rsidRDefault="002E5BA5" w:rsidP="00F57E6E">
      <w:pPr>
        <w:pStyle w:val="Heading1"/>
        <w:rPr>
          <w:rFonts w:ascii="Times New Roman"/>
        </w:rPr>
      </w:pPr>
    </w:p>
    <w:p w14:paraId="63EEBE12" w14:textId="77777777" w:rsidR="002E5BA5" w:rsidRDefault="002E5BA5" w:rsidP="00F57E6E">
      <w:pPr>
        <w:pStyle w:val="Heading1"/>
        <w:rPr>
          <w:rFonts w:ascii="Times New Roman"/>
        </w:rPr>
      </w:pPr>
    </w:p>
    <w:p w14:paraId="3A538417" w14:textId="77777777" w:rsidR="002E5BA5" w:rsidRDefault="002E5BA5" w:rsidP="00F57E6E">
      <w:pPr>
        <w:pStyle w:val="Heading1"/>
        <w:rPr>
          <w:rFonts w:ascii="Times New Roman"/>
        </w:rPr>
      </w:pPr>
    </w:p>
    <w:p w14:paraId="48DBEC07" w14:textId="77777777" w:rsidR="002E5BA5" w:rsidRDefault="002E5BA5" w:rsidP="00F57E6E">
      <w:pPr>
        <w:pStyle w:val="Heading1"/>
        <w:rPr>
          <w:rFonts w:ascii="Times New Roman"/>
        </w:rPr>
      </w:pPr>
    </w:p>
    <w:p w14:paraId="02AD9F42" w14:textId="77777777" w:rsidR="00185664" w:rsidRDefault="00185664" w:rsidP="00F57E6E">
      <w:pPr>
        <w:pStyle w:val="Heading1"/>
        <w:rPr>
          <w:rFonts w:ascii="Times New Roman"/>
        </w:rPr>
      </w:pPr>
    </w:p>
    <w:p w14:paraId="36A5A37D" w14:textId="77777777" w:rsidR="00185664" w:rsidRDefault="00185664" w:rsidP="00F57E6E">
      <w:pPr>
        <w:pStyle w:val="Heading1"/>
        <w:rPr>
          <w:rFonts w:ascii="Times New Roman"/>
        </w:rPr>
      </w:pPr>
    </w:p>
    <w:p w14:paraId="7214BBCF" w14:textId="77777777" w:rsidR="00185664" w:rsidRDefault="00185664" w:rsidP="00F57E6E">
      <w:pPr>
        <w:pStyle w:val="Heading1"/>
        <w:rPr>
          <w:rFonts w:ascii="Times New Roman"/>
        </w:rPr>
      </w:pPr>
    </w:p>
    <w:p w14:paraId="6830C4F5" w14:textId="77777777" w:rsidR="00185664" w:rsidRDefault="00185664" w:rsidP="00F57E6E">
      <w:pPr>
        <w:pStyle w:val="Heading1"/>
        <w:rPr>
          <w:rFonts w:ascii="Times New Roman"/>
        </w:rPr>
      </w:pPr>
    </w:p>
    <w:p w14:paraId="679CC9D0" w14:textId="77777777" w:rsidR="00185664" w:rsidRDefault="00185664" w:rsidP="00F57E6E">
      <w:pPr>
        <w:pStyle w:val="Heading1"/>
        <w:rPr>
          <w:rFonts w:ascii="Times New Roman"/>
        </w:rPr>
      </w:pPr>
    </w:p>
    <w:p w14:paraId="17731F45" w14:textId="77777777" w:rsidR="00185664" w:rsidRDefault="00185664" w:rsidP="00F57E6E">
      <w:pPr>
        <w:pStyle w:val="Heading1"/>
        <w:rPr>
          <w:rFonts w:ascii="Times New Roman"/>
        </w:rPr>
      </w:pPr>
    </w:p>
    <w:p w14:paraId="6798AFC7" w14:textId="77777777" w:rsidR="00185664" w:rsidRDefault="00185664" w:rsidP="00F57E6E">
      <w:pPr>
        <w:pStyle w:val="Heading1"/>
        <w:rPr>
          <w:rFonts w:ascii="Times New Roman"/>
        </w:rPr>
      </w:pPr>
    </w:p>
    <w:p w14:paraId="715C9F71" w14:textId="77777777" w:rsidR="00185664" w:rsidRDefault="00185664" w:rsidP="00F57E6E">
      <w:pPr>
        <w:pStyle w:val="Heading1"/>
        <w:rPr>
          <w:rFonts w:ascii="Times New Roman"/>
        </w:rPr>
      </w:pPr>
    </w:p>
    <w:p w14:paraId="68DFECB4" w14:textId="77777777" w:rsidR="00185664" w:rsidRDefault="00185664" w:rsidP="00F57E6E">
      <w:pPr>
        <w:pStyle w:val="Heading1"/>
        <w:rPr>
          <w:rFonts w:ascii="Times New Roman"/>
        </w:rPr>
      </w:pPr>
    </w:p>
    <w:p w14:paraId="20F9A471" w14:textId="77777777" w:rsidR="00185664" w:rsidRDefault="00185664" w:rsidP="00F57E6E">
      <w:pPr>
        <w:pStyle w:val="Heading1"/>
        <w:rPr>
          <w:rFonts w:ascii="Times New Roman"/>
        </w:rPr>
      </w:pPr>
    </w:p>
    <w:p w14:paraId="6AEF54BA" w14:textId="77777777" w:rsidR="00185664" w:rsidRDefault="00185664" w:rsidP="00F57E6E">
      <w:pPr>
        <w:pStyle w:val="Heading1"/>
        <w:rPr>
          <w:rFonts w:ascii="Times New Roman"/>
        </w:rPr>
      </w:pPr>
    </w:p>
    <w:p w14:paraId="5B7806C8" w14:textId="77777777" w:rsidR="00185664" w:rsidRDefault="00185664" w:rsidP="00F57E6E">
      <w:pPr>
        <w:pStyle w:val="Heading1"/>
        <w:rPr>
          <w:rFonts w:ascii="Times New Roman"/>
        </w:rPr>
      </w:pPr>
    </w:p>
    <w:p w14:paraId="3DBB4BD8" w14:textId="77777777" w:rsidR="00185664" w:rsidRDefault="00185664" w:rsidP="00F57E6E">
      <w:pPr>
        <w:pStyle w:val="Heading1"/>
        <w:rPr>
          <w:rFonts w:ascii="Times New Roman"/>
        </w:rPr>
      </w:pPr>
    </w:p>
    <w:p w14:paraId="60BC4BFA" w14:textId="77777777" w:rsidR="00185664" w:rsidRDefault="00185664" w:rsidP="00F57E6E">
      <w:pPr>
        <w:pStyle w:val="Heading1"/>
        <w:rPr>
          <w:rFonts w:ascii="Times New Roman"/>
        </w:rPr>
      </w:pPr>
    </w:p>
    <w:p w14:paraId="64A4E879" w14:textId="77777777" w:rsidR="00185664" w:rsidRDefault="00185664" w:rsidP="00F57E6E">
      <w:pPr>
        <w:pStyle w:val="Heading1"/>
        <w:rPr>
          <w:rFonts w:ascii="Times New Roman"/>
        </w:rPr>
      </w:pPr>
    </w:p>
    <w:p w14:paraId="278A4060" w14:textId="77777777" w:rsidR="002E5BA5" w:rsidRDefault="002E5BA5" w:rsidP="00F57E6E">
      <w:pPr>
        <w:pStyle w:val="Heading1"/>
        <w:rPr>
          <w:rFonts w:ascii="Times New Roman"/>
        </w:rPr>
      </w:pPr>
    </w:p>
    <w:p w14:paraId="59B621B0" w14:textId="77777777" w:rsidR="002E5BA5" w:rsidRDefault="002E5BA5" w:rsidP="00F57E6E">
      <w:pPr>
        <w:pStyle w:val="Heading1"/>
        <w:rPr>
          <w:rFonts w:ascii="Times New Roman"/>
        </w:rPr>
      </w:pPr>
    </w:p>
    <w:p w14:paraId="29583D74" w14:textId="77777777" w:rsidR="002E5BA5" w:rsidRDefault="002E5BA5" w:rsidP="00F57E6E">
      <w:pPr>
        <w:pStyle w:val="Heading1"/>
        <w:rPr>
          <w:rFonts w:ascii="Times New Roman"/>
        </w:rPr>
      </w:pPr>
    </w:p>
    <w:p w14:paraId="44C8CEE0" w14:textId="3D02A3F2" w:rsidR="00F57E6E" w:rsidRPr="002967F2" w:rsidRDefault="00F57E6E" w:rsidP="00F57E6E">
      <w:pPr>
        <w:pStyle w:val="Heading1"/>
        <w:rPr>
          <w:rFonts w:ascii="Times New Roman"/>
        </w:rPr>
      </w:pPr>
      <w:r w:rsidRPr="002967F2">
        <w:rPr>
          <w:rFonts w:ascii="Times New Roman"/>
        </w:rPr>
        <w:t>PROPOSAL EVALUATION</w:t>
      </w:r>
    </w:p>
    <w:p w14:paraId="66B52F4E" w14:textId="77777777" w:rsidR="00F57E6E" w:rsidRPr="002967F2" w:rsidRDefault="00F57E6E" w:rsidP="00F57E6E">
      <w:pPr>
        <w:pStyle w:val="BodyText"/>
        <w:spacing w:before="11"/>
        <w:rPr>
          <w:b/>
          <w:sz w:val="23"/>
        </w:rPr>
      </w:pPr>
    </w:p>
    <w:p w14:paraId="4FE4AB8F" w14:textId="1A6972E4" w:rsidR="00F57E6E" w:rsidRDefault="009125EA" w:rsidP="00F57E6E">
      <w:pPr>
        <w:pStyle w:val="BodyText"/>
        <w:spacing w:line="360" w:lineRule="auto"/>
        <w:ind w:left="760" w:right="697"/>
        <w:jc w:val="both"/>
      </w:pPr>
      <w:r w:rsidRPr="002967F2">
        <w:t>ALDOT will</w:t>
      </w:r>
      <w:r w:rsidR="00F57E6E" w:rsidRPr="002967F2">
        <w:rPr>
          <w:spacing w:val="-5"/>
        </w:rPr>
        <w:t xml:space="preserve"> </w:t>
      </w:r>
      <w:r w:rsidRPr="002967F2">
        <w:rPr>
          <w:spacing w:val="-5"/>
        </w:rPr>
        <w:t>evaluate and score each</w:t>
      </w:r>
      <w:r w:rsidR="00F57E6E" w:rsidRPr="002967F2">
        <w:rPr>
          <w:spacing w:val="-3"/>
        </w:rPr>
        <w:t xml:space="preserve"> </w:t>
      </w:r>
      <w:r w:rsidR="00F57E6E" w:rsidRPr="002967F2">
        <w:t>firm’s</w:t>
      </w:r>
      <w:r w:rsidR="00F57E6E" w:rsidRPr="002967F2">
        <w:rPr>
          <w:spacing w:val="-5"/>
        </w:rPr>
        <w:t xml:space="preserve"> </w:t>
      </w:r>
      <w:r w:rsidRPr="002967F2">
        <w:rPr>
          <w:spacing w:val="-5"/>
        </w:rPr>
        <w:t xml:space="preserve">submitted </w:t>
      </w:r>
      <w:r w:rsidR="002A5AD2">
        <w:t>proposal</w:t>
      </w:r>
      <w:r w:rsidR="00F57E6E" w:rsidRPr="002967F2">
        <w:t>, as outlined in the table</w:t>
      </w:r>
      <w:r w:rsidR="00F57E6E" w:rsidRPr="002967F2">
        <w:rPr>
          <w:spacing w:val="-2"/>
        </w:rPr>
        <w:t xml:space="preserve"> </w:t>
      </w:r>
      <w:r w:rsidR="00F57E6E" w:rsidRPr="002967F2">
        <w:t>below.</w:t>
      </w:r>
    </w:p>
    <w:p w14:paraId="25BBAC5C" w14:textId="77777777" w:rsidR="002A5AD2" w:rsidRPr="002967F2" w:rsidRDefault="002A5AD2" w:rsidP="00F57E6E">
      <w:pPr>
        <w:pStyle w:val="BodyText"/>
        <w:spacing w:line="360" w:lineRule="auto"/>
        <w:ind w:left="760" w:right="697"/>
        <w:jc w:val="both"/>
      </w:pPr>
    </w:p>
    <w:tbl>
      <w:tblPr>
        <w:tblW w:w="0" w:type="auto"/>
        <w:tblInd w:w="7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07"/>
        <w:gridCol w:w="1733"/>
      </w:tblGrid>
      <w:tr w:rsidR="003E3A9F" w:rsidRPr="00FE4564" w14:paraId="76D41241" w14:textId="77777777" w:rsidTr="002E5BA5">
        <w:trPr>
          <w:trHeight w:val="713"/>
        </w:trPr>
        <w:tc>
          <w:tcPr>
            <w:tcW w:w="8640" w:type="dxa"/>
            <w:gridSpan w:val="2"/>
            <w:shd w:val="clear" w:color="auto" w:fill="D9D9D9"/>
          </w:tcPr>
          <w:p w14:paraId="134BA806" w14:textId="77777777" w:rsidR="002E5BA5" w:rsidRPr="002E5BA5" w:rsidRDefault="002E5BA5" w:rsidP="002E5BA5">
            <w:pPr>
              <w:ind w:left="18" w:right="3"/>
              <w:jc w:val="center"/>
              <w:rPr>
                <w:rFonts w:eastAsia="Calibri" w:hAnsi="Calibri" w:cs="Calibri"/>
                <w:b/>
              </w:rPr>
            </w:pPr>
          </w:p>
          <w:p w14:paraId="3B924E56" w14:textId="0A0F8267" w:rsidR="003E3A9F" w:rsidRPr="002E5BA5" w:rsidRDefault="002E5BA5" w:rsidP="002E5BA5">
            <w:pPr>
              <w:ind w:left="18" w:right="3"/>
              <w:jc w:val="center"/>
              <w:rPr>
                <w:rFonts w:eastAsia="Calibri" w:hAnsi="Calibri" w:cs="Calibri"/>
                <w:b/>
              </w:rPr>
            </w:pPr>
            <w:r w:rsidRPr="002E5BA5">
              <w:rPr>
                <w:rFonts w:eastAsia="Calibri" w:hAnsi="Calibri" w:cs="Calibri"/>
                <w:b/>
              </w:rPr>
              <w:t>Contractor</w:t>
            </w:r>
            <w:r w:rsidR="002A5AD2" w:rsidRPr="002E5BA5">
              <w:rPr>
                <w:rFonts w:eastAsia="Calibri" w:hAnsi="Calibri" w:cs="Calibri"/>
                <w:b/>
              </w:rPr>
              <w:t xml:space="preserve"> Proposal</w:t>
            </w:r>
            <w:r w:rsidR="003E3A9F" w:rsidRPr="002E5BA5">
              <w:rPr>
                <w:rFonts w:eastAsia="Calibri" w:hAnsi="Calibri" w:cs="Calibri"/>
                <w:b/>
                <w:spacing w:val="-6"/>
              </w:rPr>
              <w:t xml:space="preserve"> </w:t>
            </w:r>
            <w:r w:rsidR="003E3A9F" w:rsidRPr="002E5BA5">
              <w:rPr>
                <w:rFonts w:eastAsia="Calibri" w:hAnsi="Calibri" w:cs="Calibri"/>
                <w:b/>
              </w:rPr>
              <w:t>and</w:t>
            </w:r>
            <w:r w:rsidR="003E3A9F" w:rsidRPr="002E5BA5">
              <w:rPr>
                <w:rFonts w:eastAsia="Calibri" w:hAnsi="Calibri" w:cs="Calibri"/>
                <w:b/>
                <w:spacing w:val="-7"/>
              </w:rPr>
              <w:t xml:space="preserve"> </w:t>
            </w:r>
            <w:r w:rsidR="003E3A9F" w:rsidRPr="002E5BA5">
              <w:rPr>
                <w:rFonts w:eastAsia="Calibri" w:hAnsi="Calibri" w:cs="Calibri"/>
                <w:b/>
                <w:spacing w:val="-4"/>
              </w:rPr>
              <w:t>Cost</w:t>
            </w:r>
            <w:r w:rsidRPr="002E5BA5">
              <w:rPr>
                <w:rFonts w:eastAsia="Calibri" w:hAnsi="Calibri" w:cs="Calibri"/>
                <w:b/>
              </w:rPr>
              <w:t xml:space="preserve"> </w:t>
            </w:r>
            <w:r w:rsidR="003E3A9F" w:rsidRPr="002E5BA5">
              <w:rPr>
                <w:rFonts w:eastAsia="Calibri" w:hAnsi="Calibri" w:cs="Calibri"/>
                <w:b/>
              </w:rPr>
              <w:t>(100</w:t>
            </w:r>
            <w:r w:rsidR="003E3A9F" w:rsidRPr="002E5BA5">
              <w:rPr>
                <w:rFonts w:eastAsia="Calibri" w:hAnsi="Calibri" w:cs="Calibri"/>
                <w:b/>
                <w:spacing w:val="-3"/>
              </w:rPr>
              <w:t xml:space="preserve"> </w:t>
            </w:r>
            <w:r w:rsidR="003E3A9F" w:rsidRPr="002E5BA5">
              <w:rPr>
                <w:rFonts w:eastAsia="Calibri" w:hAnsi="Calibri" w:cs="Calibri"/>
                <w:b/>
              </w:rPr>
              <w:t>Total</w:t>
            </w:r>
            <w:r w:rsidR="003E3A9F" w:rsidRPr="002E5BA5">
              <w:rPr>
                <w:rFonts w:eastAsia="Calibri" w:hAnsi="Calibri" w:cs="Calibri"/>
                <w:b/>
                <w:spacing w:val="-3"/>
              </w:rPr>
              <w:t xml:space="preserve"> </w:t>
            </w:r>
            <w:r w:rsidR="003E3A9F" w:rsidRPr="002E5BA5">
              <w:rPr>
                <w:rFonts w:eastAsia="Calibri" w:hAnsi="Calibri" w:cs="Calibri"/>
                <w:b/>
              </w:rPr>
              <w:t>Points</w:t>
            </w:r>
            <w:r w:rsidR="003E3A9F" w:rsidRPr="002E5BA5">
              <w:rPr>
                <w:rFonts w:eastAsia="Calibri" w:hAnsi="Calibri" w:cs="Calibri"/>
                <w:b/>
                <w:spacing w:val="-2"/>
              </w:rPr>
              <w:t xml:space="preserve"> Possible)</w:t>
            </w:r>
          </w:p>
        </w:tc>
      </w:tr>
      <w:tr w:rsidR="003E3A9F" w:rsidRPr="00FE4564" w14:paraId="01A27EAE" w14:textId="77777777" w:rsidTr="002E5BA5">
        <w:trPr>
          <w:trHeight w:val="582"/>
        </w:trPr>
        <w:tc>
          <w:tcPr>
            <w:tcW w:w="6907" w:type="dxa"/>
            <w:tcBorders>
              <w:bottom w:val="single" w:sz="4" w:space="0" w:color="auto"/>
            </w:tcBorders>
          </w:tcPr>
          <w:p w14:paraId="40CD3FB9" w14:textId="77777777" w:rsidR="003E3A9F" w:rsidRPr="002E5BA5" w:rsidRDefault="003E3A9F" w:rsidP="00E57BEA">
            <w:pPr>
              <w:spacing w:before="147"/>
              <w:ind w:left="17"/>
              <w:jc w:val="center"/>
              <w:rPr>
                <w:rFonts w:eastAsia="Calibri" w:hAnsi="Calibri" w:cs="Calibri"/>
                <w:b/>
              </w:rPr>
            </w:pPr>
            <w:proofErr w:type="gramStart"/>
            <w:r w:rsidRPr="002E5BA5">
              <w:rPr>
                <w:rFonts w:eastAsia="Calibri" w:hAnsi="Calibri" w:cs="Calibri"/>
                <w:b/>
              </w:rPr>
              <w:t>EVALUATION</w:t>
            </w:r>
            <w:proofErr w:type="gramEnd"/>
            <w:r w:rsidRPr="002E5BA5">
              <w:rPr>
                <w:rFonts w:eastAsia="Calibri" w:hAnsi="Calibri" w:cs="Calibri"/>
                <w:b/>
                <w:spacing w:val="-8"/>
              </w:rPr>
              <w:t xml:space="preserve"> </w:t>
            </w:r>
            <w:r w:rsidRPr="002E5BA5">
              <w:rPr>
                <w:rFonts w:eastAsia="Calibri" w:hAnsi="Calibri" w:cs="Calibri"/>
                <w:b/>
                <w:spacing w:val="-2"/>
              </w:rPr>
              <w:t>CRITERIA</w:t>
            </w:r>
          </w:p>
        </w:tc>
        <w:tc>
          <w:tcPr>
            <w:tcW w:w="1733" w:type="dxa"/>
            <w:tcBorders>
              <w:bottom w:val="single" w:sz="4" w:space="0" w:color="auto"/>
            </w:tcBorders>
          </w:tcPr>
          <w:p w14:paraId="1D127CA4" w14:textId="77777777" w:rsidR="003E3A9F" w:rsidRPr="002E5BA5" w:rsidRDefault="003E3A9F" w:rsidP="002E5BA5">
            <w:pPr>
              <w:spacing w:before="3"/>
              <w:jc w:val="center"/>
              <w:rPr>
                <w:rFonts w:eastAsia="Calibri" w:hAnsi="Calibri" w:cs="Calibri"/>
                <w:b/>
              </w:rPr>
            </w:pPr>
            <w:r w:rsidRPr="002E5BA5">
              <w:rPr>
                <w:rFonts w:eastAsia="Calibri" w:hAnsi="Calibri" w:cs="Calibri"/>
                <w:b/>
                <w:spacing w:val="-2"/>
              </w:rPr>
              <w:t>Points</w:t>
            </w:r>
          </w:p>
          <w:p w14:paraId="694470A6" w14:textId="77777777" w:rsidR="003E3A9F" w:rsidRPr="002E5BA5" w:rsidRDefault="003E3A9F" w:rsidP="002E5BA5">
            <w:pPr>
              <w:spacing w:before="37"/>
              <w:jc w:val="center"/>
              <w:rPr>
                <w:rFonts w:eastAsia="Calibri" w:hAnsi="Calibri" w:cs="Calibri"/>
                <w:b/>
              </w:rPr>
            </w:pPr>
            <w:r w:rsidRPr="002E5BA5">
              <w:rPr>
                <w:rFonts w:eastAsia="Calibri" w:hAnsi="Calibri" w:cs="Calibri"/>
                <w:b/>
                <w:spacing w:val="-2"/>
              </w:rPr>
              <w:t>Possible</w:t>
            </w:r>
          </w:p>
        </w:tc>
      </w:tr>
      <w:tr w:rsidR="002E5BA5" w:rsidRPr="00FE4564" w14:paraId="01731959" w14:textId="77777777" w:rsidTr="002E5BA5">
        <w:trPr>
          <w:trHeight w:val="390"/>
        </w:trPr>
        <w:tc>
          <w:tcPr>
            <w:tcW w:w="6907" w:type="dxa"/>
            <w:tcBorders>
              <w:top w:val="single" w:sz="4" w:space="0" w:color="auto"/>
              <w:left w:val="single" w:sz="4" w:space="0" w:color="auto"/>
              <w:bottom w:val="single" w:sz="4" w:space="0" w:color="auto"/>
              <w:right w:val="single" w:sz="4" w:space="0" w:color="auto"/>
            </w:tcBorders>
            <w:shd w:val="clear" w:color="auto" w:fill="D9D9D9"/>
          </w:tcPr>
          <w:p w14:paraId="51F50CBC" w14:textId="3B53CC46"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Understanding of ALDOT Scope of Work</w:t>
            </w:r>
          </w:p>
        </w:tc>
        <w:tc>
          <w:tcPr>
            <w:tcW w:w="1733" w:type="dxa"/>
            <w:tcBorders>
              <w:top w:val="single" w:sz="4" w:space="0" w:color="auto"/>
              <w:left w:val="single" w:sz="4" w:space="0" w:color="auto"/>
              <w:bottom w:val="single" w:sz="4" w:space="0" w:color="auto"/>
              <w:right w:val="single" w:sz="4" w:space="0" w:color="auto"/>
            </w:tcBorders>
            <w:shd w:val="clear" w:color="auto" w:fill="D9D9D9"/>
          </w:tcPr>
          <w:p w14:paraId="78AF8AF7" w14:textId="08CE5B84" w:rsidR="002E5BA5" w:rsidRPr="002E5BA5" w:rsidRDefault="00185664" w:rsidP="002E5BA5">
            <w:pPr>
              <w:spacing w:before="68"/>
              <w:jc w:val="center"/>
              <w:rPr>
                <w:rFonts w:eastAsia="Calibri" w:hAnsi="Calibri" w:cs="Calibri"/>
                <w:b/>
              </w:rPr>
            </w:pPr>
            <w:r>
              <w:rPr>
                <w:rFonts w:eastAsia="Calibri" w:hAnsi="Calibri" w:cs="Calibri"/>
                <w:b/>
              </w:rPr>
              <w:t>20</w:t>
            </w:r>
          </w:p>
        </w:tc>
      </w:tr>
      <w:tr w:rsidR="002E5BA5" w:rsidRPr="00FE4564" w14:paraId="4DE446DE" w14:textId="77777777" w:rsidTr="002E5BA5">
        <w:trPr>
          <w:trHeight w:val="389"/>
        </w:trPr>
        <w:tc>
          <w:tcPr>
            <w:tcW w:w="6907" w:type="dxa"/>
            <w:tcBorders>
              <w:top w:val="single" w:sz="4" w:space="0" w:color="auto"/>
              <w:left w:val="single" w:sz="4" w:space="0" w:color="auto"/>
              <w:bottom w:val="single" w:sz="4" w:space="0" w:color="auto"/>
              <w:right w:val="single" w:sz="4" w:space="0" w:color="auto"/>
            </w:tcBorders>
            <w:shd w:val="clear" w:color="auto" w:fill="D9D9D9"/>
          </w:tcPr>
          <w:p w14:paraId="3C75DCEF" w14:textId="4F7E3E56"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Implementation Approach and Capability</w:t>
            </w:r>
          </w:p>
        </w:tc>
        <w:tc>
          <w:tcPr>
            <w:tcW w:w="1733" w:type="dxa"/>
            <w:tcBorders>
              <w:top w:val="single" w:sz="4" w:space="0" w:color="auto"/>
              <w:left w:val="single" w:sz="4" w:space="0" w:color="auto"/>
              <w:bottom w:val="single" w:sz="4" w:space="0" w:color="auto"/>
              <w:right w:val="single" w:sz="4" w:space="0" w:color="auto"/>
            </w:tcBorders>
            <w:shd w:val="clear" w:color="auto" w:fill="D9D9D9"/>
          </w:tcPr>
          <w:p w14:paraId="48FDDBC1" w14:textId="335E3E1C" w:rsidR="002E5BA5" w:rsidRPr="002E5BA5" w:rsidRDefault="00185664" w:rsidP="002E5BA5">
            <w:pPr>
              <w:spacing w:before="68"/>
              <w:jc w:val="center"/>
              <w:rPr>
                <w:rFonts w:eastAsia="Calibri" w:hAnsi="Calibri" w:cs="Calibri"/>
                <w:b/>
              </w:rPr>
            </w:pPr>
            <w:r>
              <w:rPr>
                <w:rFonts w:eastAsia="Calibri" w:hAnsi="Calibri" w:cs="Calibri"/>
                <w:b/>
              </w:rPr>
              <w:t>60</w:t>
            </w:r>
          </w:p>
        </w:tc>
      </w:tr>
      <w:tr w:rsidR="002E5BA5" w:rsidRPr="00FE4564" w14:paraId="39067D33" w14:textId="77777777" w:rsidTr="002E5BA5">
        <w:trPr>
          <w:trHeight w:val="389"/>
        </w:trPr>
        <w:tc>
          <w:tcPr>
            <w:tcW w:w="6907" w:type="dxa"/>
            <w:tcBorders>
              <w:top w:val="single" w:sz="4" w:space="0" w:color="auto"/>
              <w:left w:val="single" w:sz="4" w:space="0" w:color="auto"/>
              <w:right w:val="single" w:sz="4" w:space="0" w:color="auto"/>
            </w:tcBorders>
            <w:shd w:val="clear" w:color="auto" w:fill="D9D9D9"/>
          </w:tcPr>
          <w:p w14:paraId="7E5B94B8" w14:textId="28018BB1" w:rsidR="002E5BA5" w:rsidRPr="002E5BA5" w:rsidRDefault="002E5BA5" w:rsidP="002E5BA5">
            <w:pPr>
              <w:pStyle w:val="ListParagraph"/>
              <w:numPr>
                <w:ilvl w:val="0"/>
                <w:numId w:val="36"/>
              </w:numPr>
              <w:spacing w:before="68"/>
              <w:rPr>
                <w:rFonts w:eastAsia="Calibri" w:hAnsi="Calibri" w:cs="Calibri"/>
                <w:b/>
              </w:rPr>
            </w:pPr>
            <w:r w:rsidRPr="002E5BA5">
              <w:rPr>
                <w:rFonts w:eastAsia="Calibri" w:hAnsi="Calibri" w:cs="Calibri"/>
                <w:b/>
              </w:rPr>
              <w:t>Cost</w:t>
            </w:r>
          </w:p>
        </w:tc>
        <w:tc>
          <w:tcPr>
            <w:tcW w:w="1733" w:type="dxa"/>
            <w:tcBorders>
              <w:top w:val="single" w:sz="4" w:space="0" w:color="auto"/>
              <w:left w:val="single" w:sz="4" w:space="0" w:color="auto"/>
              <w:right w:val="single" w:sz="4" w:space="0" w:color="auto"/>
            </w:tcBorders>
            <w:shd w:val="clear" w:color="auto" w:fill="D9D9D9"/>
          </w:tcPr>
          <w:p w14:paraId="4842781B" w14:textId="15CFEFC8" w:rsidR="002E5BA5" w:rsidRPr="002E5BA5" w:rsidRDefault="002E5BA5" w:rsidP="002E5BA5">
            <w:pPr>
              <w:spacing w:before="68"/>
              <w:jc w:val="center"/>
              <w:rPr>
                <w:rFonts w:eastAsia="Calibri" w:hAnsi="Calibri" w:cs="Calibri"/>
                <w:b/>
              </w:rPr>
            </w:pPr>
            <w:r w:rsidRPr="002E5BA5">
              <w:rPr>
                <w:rFonts w:eastAsia="Calibri" w:hAnsi="Calibri" w:cs="Calibri"/>
                <w:b/>
              </w:rPr>
              <w:t>20</w:t>
            </w:r>
          </w:p>
        </w:tc>
      </w:tr>
    </w:tbl>
    <w:p w14:paraId="3A101397" w14:textId="6E60B6A0" w:rsidR="00553B80" w:rsidRPr="002E5BA5" w:rsidRDefault="00CD431F" w:rsidP="00553B80">
      <w:pPr>
        <w:spacing w:before="240" w:line="360" w:lineRule="auto"/>
        <w:ind w:left="720" w:right="747"/>
      </w:pPr>
      <w:r w:rsidRPr="002E5BA5">
        <w:t>T</w:t>
      </w:r>
      <w:r w:rsidR="00553B80" w:rsidRPr="002E5BA5">
        <w:t xml:space="preserve">he points assigned to each offeror's cost proposal will be based on the lowest proposal </w:t>
      </w:r>
      <w:r w:rsidR="00133794" w:rsidRPr="002E5BA5">
        <w:t>cost</w:t>
      </w:r>
      <w:r w:rsidR="00553B80" w:rsidRPr="002E5BA5">
        <w:t xml:space="preserve">. The offeror with the lowest proposed </w:t>
      </w:r>
      <w:r w:rsidR="00133794" w:rsidRPr="002E5BA5">
        <w:t>cost</w:t>
      </w:r>
      <w:r w:rsidR="00553B80" w:rsidRPr="002E5BA5">
        <w:t xml:space="preserve"> will receive 100% of the </w:t>
      </w:r>
      <w:r w:rsidR="00133794" w:rsidRPr="002E5BA5">
        <w:t>cost</w:t>
      </w:r>
      <w:r w:rsidR="00553B80" w:rsidRPr="002E5BA5">
        <w:t xml:space="preserve"> points. All other offerors will receive</w:t>
      </w:r>
      <w:r w:rsidR="00553B80" w:rsidRPr="002E5BA5">
        <w:rPr>
          <w:spacing w:val="-4"/>
        </w:rPr>
        <w:t xml:space="preserve"> </w:t>
      </w:r>
      <w:r w:rsidR="00553B80" w:rsidRPr="002E5BA5">
        <w:t>a</w:t>
      </w:r>
      <w:r w:rsidR="00553B80" w:rsidRPr="002E5BA5">
        <w:rPr>
          <w:spacing w:val="-2"/>
        </w:rPr>
        <w:t xml:space="preserve"> </w:t>
      </w:r>
      <w:r w:rsidR="00553B80" w:rsidRPr="002E5BA5">
        <w:t>portion</w:t>
      </w:r>
      <w:r w:rsidR="00553B80" w:rsidRPr="002E5BA5">
        <w:rPr>
          <w:spacing w:val="-2"/>
        </w:rPr>
        <w:t xml:space="preserve"> </w:t>
      </w:r>
      <w:r w:rsidR="00553B80" w:rsidRPr="002E5BA5">
        <w:t>of</w:t>
      </w:r>
      <w:r w:rsidR="00553B80" w:rsidRPr="002E5BA5">
        <w:rPr>
          <w:spacing w:val="-1"/>
        </w:rPr>
        <w:t xml:space="preserve"> </w:t>
      </w:r>
      <w:r w:rsidR="00553B80" w:rsidRPr="002E5BA5">
        <w:t>the</w:t>
      </w:r>
      <w:r w:rsidR="00553B80" w:rsidRPr="002E5BA5">
        <w:rPr>
          <w:spacing w:val="-2"/>
        </w:rPr>
        <w:t xml:space="preserve"> </w:t>
      </w:r>
      <w:r w:rsidR="00553B80" w:rsidRPr="002E5BA5">
        <w:t>total</w:t>
      </w:r>
      <w:r w:rsidR="00553B80" w:rsidRPr="002E5BA5">
        <w:rPr>
          <w:spacing w:val="-1"/>
        </w:rPr>
        <w:t xml:space="preserve"> </w:t>
      </w:r>
      <w:r w:rsidR="00133794" w:rsidRPr="002E5BA5">
        <w:t>cost</w:t>
      </w:r>
      <w:r w:rsidR="00553B80" w:rsidRPr="002E5BA5">
        <w:rPr>
          <w:spacing w:val="-4"/>
        </w:rPr>
        <w:t xml:space="preserve"> </w:t>
      </w:r>
      <w:r w:rsidR="00553B80" w:rsidRPr="002E5BA5">
        <w:t>points</w:t>
      </w:r>
      <w:r w:rsidR="00553B80" w:rsidRPr="002E5BA5">
        <w:rPr>
          <w:spacing w:val="-4"/>
        </w:rPr>
        <w:t xml:space="preserve"> </w:t>
      </w:r>
      <w:r w:rsidR="00553B80" w:rsidRPr="002E5BA5">
        <w:t>based</w:t>
      </w:r>
      <w:r w:rsidR="00553B80" w:rsidRPr="002E5BA5">
        <w:rPr>
          <w:spacing w:val="-2"/>
        </w:rPr>
        <w:t xml:space="preserve"> </w:t>
      </w:r>
      <w:r w:rsidR="00553B80" w:rsidRPr="002E5BA5">
        <w:t>on</w:t>
      </w:r>
      <w:r w:rsidR="00553B80" w:rsidRPr="002E5BA5">
        <w:rPr>
          <w:spacing w:val="-2"/>
        </w:rPr>
        <w:t xml:space="preserve"> </w:t>
      </w:r>
      <w:r w:rsidR="00553B80" w:rsidRPr="002E5BA5">
        <w:t>what</w:t>
      </w:r>
      <w:r w:rsidR="00553B80" w:rsidRPr="002E5BA5">
        <w:rPr>
          <w:spacing w:val="-1"/>
        </w:rPr>
        <w:t xml:space="preserve"> </w:t>
      </w:r>
      <w:r w:rsidR="00553B80" w:rsidRPr="002E5BA5">
        <w:t>percentage</w:t>
      </w:r>
      <w:r w:rsidR="00553B80" w:rsidRPr="002E5BA5">
        <w:rPr>
          <w:spacing w:val="-2"/>
        </w:rPr>
        <w:t xml:space="preserve"> </w:t>
      </w:r>
      <w:r w:rsidR="00553B80" w:rsidRPr="002E5BA5">
        <w:t>higher</w:t>
      </w:r>
      <w:r w:rsidR="00553B80" w:rsidRPr="002E5BA5">
        <w:rPr>
          <w:spacing w:val="-1"/>
        </w:rPr>
        <w:t xml:space="preserve"> </w:t>
      </w:r>
      <w:r w:rsidR="00553B80" w:rsidRPr="002E5BA5">
        <w:t>their</w:t>
      </w:r>
      <w:r w:rsidR="00553B80" w:rsidRPr="002E5BA5">
        <w:rPr>
          <w:spacing w:val="-1"/>
        </w:rPr>
        <w:t xml:space="preserve"> </w:t>
      </w:r>
      <w:r w:rsidR="00553B80" w:rsidRPr="002E5BA5">
        <w:t>Proposed</w:t>
      </w:r>
      <w:r w:rsidR="00553B80" w:rsidRPr="002E5BA5">
        <w:rPr>
          <w:spacing w:val="-2"/>
        </w:rPr>
        <w:t xml:space="preserve"> </w:t>
      </w:r>
      <w:r w:rsidR="00553B80" w:rsidRPr="002E5BA5">
        <w:t>Price</w:t>
      </w:r>
      <w:r w:rsidR="00553B80" w:rsidRPr="002E5BA5">
        <w:rPr>
          <w:spacing w:val="-4"/>
        </w:rPr>
        <w:t xml:space="preserve"> </w:t>
      </w:r>
      <w:r w:rsidR="00553B80" w:rsidRPr="002E5BA5">
        <w:t>is</w:t>
      </w:r>
      <w:r w:rsidR="00553B80" w:rsidRPr="002E5BA5">
        <w:rPr>
          <w:spacing w:val="-4"/>
        </w:rPr>
        <w:t xml:space="preserve"> </w:t>
      </w:r>
      <w:r w:rsidR="00553B80" w:rsidRPr="002E5BA5">
        <w:t>than</w:t>
      </w:r>
      <w:r w:rsidR="00553B80" w:rsidRPr="002E5BA5">
        <w:rPr>
          <w:spacing w:val="-5"/>
        </w:rPr>
        <w:t xml:space="preserve"> </w:t>
      </w:r>
      <w:r w:rsidR="00553B80" w:rsidRPr="002E5BA5">
        <w:t xml:space="preserve">the Lowest Proposed </w:t>
      </w:r>
      <w:r w:rsidR="00133794" w:rsidRPr="002E5BA5">
        <w:t>Cost</w:t>
      </w:r>
      <w:r w:rsidR="00553B80" w:rsidRPr="002E5BA5">
        <w:t>.</w:t>
      </w:r>
    </w:p>
    <w:p w14:paraId="15CC4DEB" w14:textId="77777777" w:rsidR="00553B80" w:rsidRPr="002E5BA5" w:rsidRDefault="00553B80" w:rsidP="00553B80">
      <w:pPr>
        <w:spacing w:before="8"/>
        <w:rPr>
          <w:sz w:val="10"/>
        </w:rPr>
      </w:pPr>
      <w:r w:rsidRPr="002E5BA5">
        <w:rPr>
          <w:noProof/>
          <w:sz w:val="10"/>
        </w:rPr>
        <mc:AlternateContent>
          <mc:Choice Requires="wpg">
            <w:drawing>
              <wp:anchor distT="0" distB="0" distL="0" distR="0" simplePos="0" relativeHeight="251661312" behindDoc="1" locked="0" layoutInCell="1" allowOverlap="1" wp14:anchorId="43CDAABA" wp14:editId="441B842D">
                <wp:simplePos x="0" y="0"/>
                <wp:positionH relativeFrom="page">
                  <wp:posOffset>914400</wp:posOffset>
                </wp:positionH>
                <wp:positionV relativeFrom="paragraph">
                  <wp:posOffset>93846</wp:posOffset>
                </wp:positionV>
                <wp:extent cx="5943600" cy="2032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7" name="Graphic 7"/>
                        <wps:cNvSpPr/>
                        <wps:spPr>
                          <a:xfrm>
                            <a:off x="0" y="0"/>
                            <a:ext cx="5943600" cy="19685"/>
                          </a:xfrm>
                          <a:custGeom>
                            <a:avLst/>
                            <a:gdLst/>
                            <a:ahLst/>
                            <a:cxnLst/>
                            <a:rect l="l" t="t" r="r" b="b"/>
                            <a:pathLst>
                              <a:path w="5943600" h="19685">
                                <a:moveTo>
                                  <a:pt x="5943600" y="0"/>
                                </a:moveTo>
                                <a:lnTo>
                                  <a:pt x="5940539" y="0"/>
                                </a:lnTo>
                                <a:lnTo>
                                  <a:pt x="3048" y="0"/>
                                </a:lnTo>
                                <a:lnTo>
                                  <a:pt x="0" y="0"/>
                                </a:lnTo>
                                <a:lnTo>
                                  <a:pt x="0" y="3048"/>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94055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 name="Graphic 9"/>
                        <wps:cNvSpPr/>
                        <wps:spPr>
                          <a:xfrm>
                            <a:off x="0" y="0"/>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055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0"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0" y="16763"/>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7578138" id="Group 6" o:spid="_x0000_s1026" style="position:absolute;margin-left:1in;margin-top:7.4pt;width:468pt;height:1.6pt;z-index:-251655168;mso-wrap-distance-left:0;mso-wrap-distance-right:0;mso-position-horizontal-relative:page" coordsize="5943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">
                <v:shape id="Graphic 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" path="m5943600,r-3061,l3048,,,,,3048,,19685r5943600,l5943600,xe" fillcolor="#9f9f9f" stroked="f">
                  <v:path arrowok="t"/>
                </v:shape>
                <v:shape id="Graphic 8" o:spid="_x0000_s1028" style="position:absolute;left:5940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" path="m3048,l,,,3048r3048,l3048,xe" fillcolor="#e2e2e2" stroked="f">
                  <v:path arrowok="t"/>
                </v:shape>
                <v:shape id="Graphic 9" o:spid="_x0000_s1029" style="position:absolute;width:59436;height:171;visibility:visible;mso-wrap-style:square;v-text-anchor:top" coordsize="59436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" path="m3048,3048l,3048,,16764r3048,l3048,3048xem5943600,r-3048,l5940552,3048r3048,l5943600,xe" fillcolor="#9f9f9f" stroked="f">
                  <v:path arrowok="t"/>
                </v:shape>
                <v:shape id="Graphic 10" o:spid="_x0000_s1030" style="position:absolute;left:59405;top:3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" path="m3048,l,,,13716r3048,l3048,xe" fillcolor="#e2e2e2" stroked="f">
                  <v:path arrowok="t"/>
                </v:shape>
                <v:shape id="Graphic 11" o:spid="_x0000_s1031" style="position:absolute;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" path="m3047,l,,,3048r3047,l3047,xe" fillcolor="#9f9f9f" stroked="f">
                  <v:path arrowok="t"/>
                </v:shape>
                <v:shape id="Graphic 12" o:spid="_x0000_s1032" style="position:absolute;top:167;width:59436;height:32;visibility:visible;mso-wrap-style:square;v-text-anchor:top" coordsize="59436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" path="m5940539,l3048,,,,,3048r3048,l5940539,3048r,-3048xem5943600,r-3048,l5940552,3048r3048,l5943600,xe" fillcolor="#e2e2e2" stroked="f">
                  <v:path arrowok="t"/>
                </v:shape>
                <w10:wrap type="topAndBottom" anchorx="page"/>
              </v:group>
            </w:pict>
          </mc:Fallback>
        </mc:AlternateContent>
      </w:r>
    </w:p>
    <w:p w14:paraId="59D5DD7A" w14:textId="0BF7DD87" w:rsidR="00553B80" w:rsidRPr="002E5BA5" w:rsidRDefault="00553B80" w:rsidP="00553B80">
      <w:pPr>
        <w:spacing w:before="166"/>
        <w:ind w:left="1440"/>
      </w:pPr>
      <w:r w:rsidRPr="002E5BA5">
        <w:t>For</w:t>
      </w:r>
      <w:r w:rsidRPr="002E5BA5">
        <w:rPr>
          <w:spacing w:val="-5"/>
        </w:rPr>
        <w:t xml:space="preserve"> </w:t>
      </w:r>
      <w:r w:rsidRPr="002E5BA5">
        <w:t>example:</w:t>
      </w:r>
      <w:r w:rsidRPr="002E5BA5">
        <w:rPr>
          <w:spacing w:val="-2"/>
        </w:rPr>
        <w:t xml:space="preserve"> </w:t>
      </w:r>
      <w:r w:rsidRPr="002E5BA5">
        <w:t>Lowest</w:t>
      </w:r>
      <w:r w:rsidRPr="002E5BA5">
        <w:rPr>
          <w:spacing w:val="-2"/>
        </w:rPr>
        <w:t xml:space="preserve"> </w:t>
      </w:r>
      <w:r w:rsidR="00133794" w:rsidRPr="002E5BA5">
        <w:t>Cost</w:t>
      </w:r>
      <w:r w:rsidRPr="002E5BA5">
        <w:rPr>
          <w:spacing w:val="-5"/>
        </w:rPr>
        <w:t xml:space="preserve"> </w:t>
      </w:r>
      <w:r w:rsidRPr="002E5BA5">
        <w:t>=</w:t>
      </w:r>
      <w:r w:rsidRPr="002E5BA5">
        <w:rPr>
          <w:spacing w:val="-4"/>
        </w:rPr>
        <w:t xml:space="preserve"> </w:t>
      </w:r>
      <w:r w:rsidRPr="002E5BA5">
        <w:t>$1,000,000.</w:t>
      </w:r>
      <w:r w:rsidRPr="002E5BA5">
        <w:rPr>
          <w:spacing w:val="-3"/>
        </w:rPr>
        <w:t xml:space="preserve"> </w:t>
      </w:r>
      <w:r w:rsidRPr="002E5BA5">
        <w:t>Proposer</w:t>
      </w:r>
      <w:r w:rsidRPr="002E5BA5">
        <w:rPr>
          <w:spacing w:val="-2"/>
        </w:rPr>
        <w:t xml:space="preserve"> </w:t>
      </w:r>
      <w:r w:rsidRPr="002E5BA5">
        <w:t>A</w:t>
      </w:r>
      <w:r w:rsidRPr="002E5BA5">
        <w:rPr>
          <w:spacing w:val="-4"/>
        </w:rPr>
        <w:t xml:space="preserve"> </w:t>
      </w:r>
      <w:r w:rsidR="00133794" w:rsidRPr="002E5BA5">
        <w:t>Cost</w:t>
      </w:r>
      <w:r w:rsidRPr="002E5BA5">
        <w:rPr>
          <w:spacing w:val="-3"/>
        </w:rPr>
        <w:t xml:space="preserve"> </w:t>
      </w:r>
      <w:r w:rsidRPr="002E5BA5">
        <w:t>=</w:t>
      </w:r>
      <w:r w:rsidRPr="002E5BA5">
        <w:rPr>
          <w:spacing w:val="-3"/>
        </w:rPr>
        <w:t xml:space="preserve"> </w:t>
      </w:r>
      <w:r w:rsidRPr="002E5BA5">
        <w:rPr>
          <w:spacing w:val="-2"/>
        </w:rPr>
        <w:t>$1,500,000</w:t>
      </w:r>
    </w:p>
    <w:p w14:paraId="7C9E787E" w14:textId="6F948038" w:rsidR="00553B80" w:rsidRPr="002E5BA5" w:rsidRDefault="00553B80" w:rsidP="00553B80">
      <w:pPr>
        <w:spacing w:before="126"/>
        <w:ind w:left="1440"/>
        <w:rPr>
          <w:rFonts w:eastAsia="Calibri" w:cs="Calibri"/>
          <w:i/>
        </w:rPr>
      </w:pPr>
      <w:r w:rsidRPr="002E5BA5">
        <w:rPr>
          <w:rFonts w:eastAsia="Calibri" w:cs="Calibri"/>
        </w:rPr>
        <w:t>Using</w:t>
      </w:r>
      <w:r w:rsidRPr="002E5BA5">
        <w:rPr>
          <w:rFonts w:eastAsia="Calibri" w:cs="Calibri"/>
          <w:spacing w:val="-8"/>
        </w:rPr>
        <w:t xml:space="preserve"> </w:t>
      </w:r>
      <w:r w:rsidRPr="002E5BA5">
        <w:rPr>
          <w:rFonts w:eastAsia="Calibri" w:cs="Calibri"/>
        </w:rPr>
        <w:t>the</w:t>
      </w:r>
      <w:r w:rsidRPr="002E5BA5">
        <w:rPr>
          <w:rFonts w:eastAsia="Calibri" w:cs="Calibri"/>
          <w:spacing w:val="-4"/>
        </w:rPr>
        <w:t xml:space="preserve"> </w:t>
      </w:r>
      <w:r w:rsidRPr="002E5BA5">
        <w:rPr>
          <w:rFonts w:eastAsia="Calibri" w:cs="Calibri"/>
        </w:rPr>
        <w:t>formula:</w:t>
      </w:r>
      <w:r w:rsidRPr="002E5BA5">
        <w:rPr>
          <w:rFonts w:eastAsia="Calibri" w:cs="Calibri"/>
          <w:spacing w:val="-5"/>
        </w:rPr>
        <w:t xml:space="preserve"> </w:t>
      </w:r>
      <w:r w:rsidRPr="002E5BA5">
        <w:rPr>
          <w:rFonts w:eastAsia="Calibri" w:cs="Calibri"/>
          <w:i/>
        </w:rPr>
        <w:t>Proposer’s</w:t>
      </w:r>
      <w:r w:rsidRPr="002E5BA5">
        <w:rPr>
          <w:rFonts w:eastAsia="Calibri" w:cs="Calibri"/>
          <w:i/>
          <w:spacing w:val="-2"/>
        </w:rPr>
        <w:t xml:space="preserve"> </w:t>
      </w:r>
      <w:r w:rsidR="00133794" w:rsidRPr="002E5BA5">
        <w:rPr>
          <w:rFonts w:eastAsia="Calibri" w:cs="Calibri"/>
          <w:i/>
        </w:rPr>
        <w:t>Cost</w:t>
      </w:r>
      <w:r w:rsidRPr="002E5BA5">
        <w:rPr>
          <w:rFonts w:eastAsia="Calibri" w:cs="Calibri"/>
          <w:i/>
          <w:spacing w:val="-3"/>
        </w:rPr>
        <w:t xml:space="preserve"> </w:t>
      </w:r>
      <w:r w:rsidRPr="002E5BA5">
        <w:rPr>
          <w:rFonts w:eastAsia="Calibri" w:cs="Calibri"/>
          <w:i/>
        </w:rPr>
        <w:t>Points</w:t>
      </w:r>
      <w:r w:rsidRPr="002E5BA5">
        <w:rPr>
          <w:rFonts w:eastAsia="Calibri" w:cs="Calibri"/>
          <w:i/>
          <w:spacing w:val="-4"/>
        </w:rPr>
        <w:t xml:space="preserve"> </w:t>
      </w:r>
      <w:r w:rsidRPr="002E5BA5">
        <w:rPr>
          <w:rFonts w:eastAsia="Calibri" w:cs="Calibri"/>
          <w:i/>
        </w:rPr>
        <w:t>=</w:t>
      </w:r>
      <w:r w:rsidRPr="002E5BA5">
        <w:rPr>
          <w:rFonts w:eastAsia="Calibri" w:cs="Calibri"/>
          <w:i/>
          <w:spacing w:val="-3"/>
        </w:rPr>
        <w:t xml:space="preserve"> </w:t>
      </w:r>
      <w:r w:rsidRPr="002E5BA5">
        <w:rPr>
          <w:rFonts w:eastAsia="Calibri" w:cs="Calibri"/>
          <w:i/>
        </w:rPr>
        <w:t>Lowest</w:t>
      </w:r>
      <w:r w:rsidRPr="002E5BA5">
        <w:rPr>
          <w:rFonts w:eastAsia="Calibri" w:cs="Calibri"/>
          <w:i/>
          <w:spacing w:val="-4"/>
        </w:rPr>
        <w:t xml:space="preserve"> </w:t>
      </w:r>
      <w:r w:rsidRPr="002E5BA5">
        <w:rPr>
          <w:rFonts w:eastAsia="Calibri" w:cs="Calibri"/>
          <w:i/>
        </w:rPr>
        <w:t>Proposed</w:t>
      </w:r>
      <w:r w:rsidR="00133794" w:rsidRPr="002E5BA5">
        <w:rPr>
          <w:rFonts w:eastAsia="Calibri" w:cs="Calibri"/>
          <w:i/>
          <w:spacing w:val="-3"/>
        </w:rPr>
        <w:t xml:space="preserve"> Cost</w:t>
      </w:r>
      <w:r w:rsidRPr="002E5BA5">
        <w:rPr>
          <w:rFonts w:eastAsia="Calibri" w:cs="Calibri"/>
          <w:i/>
        </w:rPr>
        <w:t>/Proposer</w:t>
      </w:r>
      <w:r w:rsidRPr="002E5BA5">
        <w:rPr>
          <w:rFonts w:eastAsia="Calibri" w:cs="Calibri"/>
          <w:i/>
          <w:spacing w:val="-4"/>
        </w:rPr>
        <w:t xml:space="preserve"> </w:t>
      </w:r>
      <w:r w:rsidRPr="002E5BA5">
        <w:rPr>
          <w:rFonts w:eastAsia="Calibri" w:cs="Calibri"/>
          <w:i/>
        </w:rPr>
        <w:t>A</w:t>
      </w:r>
      <w:r w:rsidRPr="002E5BA5">
        <w:rPr>
          <w:rFonts w:eastAsia="Calibri" w:cs="Calibri"/>
          <w:i/>
          <w:spacing w:val="-5"/>
        </w:rPr>
        <w:t xml:space="preserve"> </w:t>
      </w:r>
      <w:r w:rsidR="00133794" w:rsidRPr="002E5BA5">
        <w:rPr>
          <w:rFonts w:eastAsia="Calibri" w:cs="Calibri"/>
          <w:i/>
        </w:rPr>
        <w:t>Cost</w:t>
      </w:r>
      <w:r w:rsidRPr="002E5BA5">
        <w:rPr>
          <w:rFonts w:eastAsia="Calibri" w:cs="Calibri"/>
          <w:i/>
          <w:spacing w:val="-3"/>
        </w:rPr>
        <w:t xml:space="preserve"> </w:t>
      </w:r>
      <w:r w:rsidRPr="002E5BA5">
        <w:rPr>
          <w:rFonts w:eastAsia="Calibri" w:cs="Calibri"/>
          <w:i/>
        </w:rPr>
        <w:t>*</w:t>
      </w:r>
      <w:r w:rsidRPr="002E5BA5">
        <w:rPr>
          <w:rFonts w:eastAsia="Calibri" w:cs="Calibri"/>
          <w:i/>
          <w:spacing w:val="-2"/>
        </w:rPr>
        <w:t xml:space="preserve"> </w:t>
      </w:r>
      <w:r w:rsidRPr="002E5BA5">
        <w:rPr>
          <w:rFonts w:eastAsia="Calibri" w:cs="Calibri"/>
          <w:i/>
          <w:spacing w:val="-5"/>
        </w:rPr>
        <w:t>20</w:t>
      </w:r>
    </w:p>
    <w:p w14:paraId="66817E8B" w14:textId="4A0626F1" w:rsidR="00553B80" w:rsidRPr="002E5BA5" w:rsidRDefault="00553B80" w:rsidP="00553B80">
      <w:pPr>
        <w:spacing w:before="127"/>
        <w:ind w:left="1440"/>
        <w:rPr>
          <w:b/>
        </w:rPr>
      </w:pPr>
      <w:r w:rsidRPr="002E5BA5">
        <w:t>With</w:t>
      </w:r>
      <w:r w:rsidRPr="002E5BA5">
        <w:rPr>
          <w:spacing w:val="-5"/>
        </w:rPr>
        <w:t xml:space="preserve"> </w:t>
      </w:r>
      <w:r w:rsidRPr="002E5BA5">
        <w:t>this</w:t>
      </w:r>
      <w:r w:rsidRPr="002E5BA5">
        <w:rPr>
          <w:spacing w:val="-5"/>
        </w:rPr>
        <w:t xml:space="preserve"> </w:t>
      </w:r>
      <w:r w:rsidRPr="002E5BA5">
        <w:t>formula</w:t>
      </w:r>
      <w:r w:rsidRPr="002E5BA5">
        <w:rPr>
          <w:spacing w:val="-2"/>
        </w:rPr>
        <w:t xml:space="preserve"> </w:t>
      </w:r>
      <w:r w:rsidRPr="002E5BA5">
        <w:t>Proposer</w:t>
      </w:r>
      <w:r w:rsidRPr="002E5BA5">
        <w:rPr>
          <w:spacing w:val="-5"/>
        </w:rPr>
        <w:t xml:space="preserve"> </w:t>
      </w:r>
      <w:r w:rsidRPr="002E5BA5">
        <w:t>A</w:t>
      </w:r>
      <w:r w:rsidRPr="002E5BA5">
        <w:rPr>
          <w:spacing w:val="-4"/>
        </w:rPr>
        <w:t xml:space="preserve"> </w:t>
      </w:r>
      <w:proofErr w:type="gramStart"/>
      <w:r w:rsidR="00C62893" w:rsidRPr="002E5BA5">
        <w:t>receives</w:t>
      </w:r>
      <w:r w:rsidR="00C62893" w:rsidRPr="002E5BA5">
        <w:rPr>
          <w:spacing w:val="-2"/>
        </w:rPr>
        <w:t xml:space="preserve"> [</w:t>
      </w:r>
      <w:r w:rsidR="00C62893">
        <w:rPr>
          <w:spacing w:val="-2"/>
        </w:rPr>
        <w:t>(</w:t>
      </w:r>
      <w:proofErr w:type="gramEnd"/>
      <w:r w:rsidRPr="002E5BA5">
        <w:t>1,000,000/1,500,000</w:t>
      </w:r>
      <w:r w:rsidR="00C93FDB" w:rsidRPr="002E5BA5">
        <w:t>)</w:t>
      </w:r>
      <w:r w:rsidRPr="002E5BA5">
        <w:rPr>
          <w:spacing w:val="-3"/>
        </w:rPr>
        <w:t xml:space="preserve"> </w:t>
      </w:r>
      <w:r w:rsidRPr="002E5BA5">
        <w:t>*</w:t>
      </w:r>
      <w:r w:rsidRPr="002E5BA5">
        <w:rPr>
          <w:spacing w:val="-3"/>
        </w:rPr>
        <w:t xml:space="preserve"> </w:t>
      </w:r>
      <w:r w:rsidRPr="002E5BA5">
        <w:t>20</w:t>
      </w:r>
      <w:r w:rsidRPr="002E5BA5">
        <w:rPr>
          <w:spacing w:val="-2"/>
        </w:rPr>
        <w:t xml:space="preserve"> </w:t>
      </w:r>
      <w:r w:rsidRPr="002E5BA5">
        <w:t>=</w:t>
      </w:r>
      <w:r w:rsidRPr="002E5BA5">
        <w:rPr>
          <w:spacing w:val="-3"/>
        </w:rPr>
        <w:t xml:space="preserve"> </w:t>
      </w:r>
      <w:r w:rsidRPr="002E5BA5">
        <w:rPr>
          <w:b/>
        </w:rPr>
        <w:t>13</w:t>
      </w:r>
      <w:r w:rsidR="008E5D3A" w:rsidRPr="002E5BA5">
        <w:rPr>
          <w:b/>
        </w:rPr>
        <w:t>.</w:t>
      </w:r>
      <w:r w:rsidRPr="002E5BA5">
        <w:rPr>
          <w:b/>
        </w:rPr>
        <w:t>3</w:t>
      </w:r>
      <w:r w:rsidRPr="002E5BA5">
        <w:rPr>
          <w:b/>
          <w:spacing w:val="-2"/>
        </w:rPr>
        <w:t xml:space="preserve"> points</w:t>
      </w:r>
      <w:r w:rsidR="00C93FDB" w:rsidRPr="002E5BA5">
        <w:rPr>
          <w:b/>
          <w:spacing w:val="-2"/>
        </w:rPr>
        <w:t>.]</w:t>
      </w:r>
    </w:p>
    <w:p w14:paraId="10E0959B" w14:textId="77777777" w:rsidR="00553B80" w:rsidRPr="002E5BA5" w:rsidRDefault="00553B80" w:rsidP="00553B80">
      <w:pPr>
        <w:spacing w:before="19"/>
        <w:rPr>
          <w:b/>
          <w:sz w:val="20"/>
        </w:rPr>
      </w:pPr>
      <w:r w:rsidRPr="002E5BA5">
        <w:rPr>
          <w:b/>
          <w:noProof/>
          <w:sz w:val="20"/>
        </w:rPr>
        <mc:AlternateContent>
          <mc:Choice Requires="wpg">
            <w:drawing>
              <wp:anchor distT="0" distB="0" distL="0" distR="0" simplePos="0" relativeHeight="251662336" behindDoc="1" locked="0" layoutInCell="1" allowOverlap="1" wp14:anchorId="6EAA8DAF" wp14:editId="200A5C86">
                <wp:simplePos x="0" y="0"/>
                <wp:positionH relativeFrom="page">
                  <wp:posOffset>914400</wp:posOffset>
                </wp:positionH>
                <wp:positionV relativeFrom="paragraph">
                  <wp:posOffset>173903</wp:posOffset>
                </wp:positionV>
                <wp:extent cx="5943600" cy="2032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0320"/>
                          <a:chOff x="0" y="0"/>
                          <a:chExt cx="5943600" cy="20320"/>
                        </a:xfrm>
                      </wpg:grpSpPr>
                      <wps:wsp>
                        <wps:cNvPr id="14" name="Graphic 14"/>
                        <wps:cNvSpPr/>
                        <wps:spPr>
                          <a:xfrm>
                            <a:off x="0" y="0"/>
                            <a:ext cx="5943600" cy="19685"/>
                          </a:xfrm>
                          <a:custGeom>
                            <a:avLst/>
                            <a:gdLst/>
                            <a:ahLst/>
                            <a:cxnLst/>
                            <a:rect l="l" t="t" r="r" b="b"/>
                            <a:pathLst>
                              <a:path w="5943600" h="19685">
                                <a:moveTo>
                                  <a:pt x="5943600" y="0"/>
                                </a:moveTo>
                                <a:lnTo>
                                  <a:pt x="0" y="0"/>
                                </a:lnTo>
                                <a:lnTo>
                                  <a:pt x="0" y="127"/>
                                </a:lnTo>
                                <a:lnTo>
                                  <a:pt x="0" y="3175"/>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055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0" y="126"/>
                            <a:ext cx="5943600" cy="17145"/>
                          </a:xfrm>
                          <a:custGeom>
                            <a:avLst/>
                            <a:gdLst/>
                            <a:ahLst/>
                            <a:cxnLst/>
                            <a:rect l="l" t="t" r="r" b="b"/>
                            <a:pathLst>
                              <a:path w="5943600" h="17145">
                                <a:moveTo>
                                  <a:pt x="3048" y="3048"/>
                                </a:moveTo>
                                <a:lnTo>
                                  <a:pt x="0" y="3048"/>
                                </a:lnTo>
                                <a:lnTo>
                                  <a:pt x="0" y="16764"/>
                                </a:lnTo>
                                <a:lnTo>
                                  <a:pt x="3048" y="16764"/>
                                </a:lnTo>
                                <a:lnTo>
                                  <a:pt x="3048" y="3048"/>
                                </a:lnTo>
                                <a:close/>
                              </a:path>
                              <a:path w="5943600" h="17145">
                                <a:moveTo>
                                  <a:pt x="5943600" y="0"/>
                                </a:moveTo>
                                <a:lnTo>
                                  <a:pt x="5940552" y="0"/>
                                </a:lnTo>
                                <a:lnTo>
                                  <a:pt x="5940552" y="3048"/>
                                </a:lnTo>
                                <a:lnTo>
                                  <a:pt x="5943600" y="3048"/>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055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0" y="1689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0" y="16890"/>
                            <a:ext cx="5943600" cy="3175"/>
                          </a:xfrm>
                          <a:custGeom>
                            <a:avLst/>
                            <a:gdLst/>
                            <a:ahLst/>
                            <a:cxnLst/>
                            <a:rect l="l" t="t" r="r" b="b"/>
                            <a:pathLst>
                              <a:path w="5943600" h="3175">
                                <a:moveTo>
                                  <a:pt x="5940539" y="0"/>
                                </a:moveTo>
                                <a:lnTo>
                                  <a:pt x="3048" y="0"/>
                                </a:lnTo>
                                <a:lnTo>
                                  <a:pt x="0" y="0"/>
                                </a:lnTo>
                                <a:lnTo>
                                  <a:pt x="0" y="3048"/>
                                </a:lnTo>
                                <a:lnTo>
                                  <a:pt x="3048" y="3048"/>
                                </a:lnTo>
                                <a:lnTo>
                                  <a:pt x="5940539" y="3048"/>
                                </a:lnTo>
                                <a:lnTo>
                                  <a:pt x="5940539" y="0"/>
                                </a:lnTo>
                                <a:close/>
                              </a:path>
                              <a:path w="5943600" h="3175">
                                <a:moveTo>
                                  <a:pt x="5943600" y="0"/>
                                </a:moveTo>
                                <a:lnTo>
                                  <a:pt x="5940552" y="0"/>
                                </a:lnTo>
                                <a:lnTo>
                                  <a:pt x="5940552" y="3048"/>
                                </a:lnTo>
                                <a:lnTo>
                                  <a:pt x="5943600" y="3048"/>
                                </a:lnTo>
                                <a:lnTo>
                                  <a:pt x="59436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FA853B" id="Group 13" o:spid="_x0000_s1026" style="position:absolute;margin-left:1in;margin-top:13.7pt;width:468pt;height:1.6pt;z-index:-251654144;mso-wrap-distance-left:0;mso-wrap-distance-right:0;mso-position-horizontal-relative:page" coordsize="5943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">
                <v:shape id="Graphic 1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" path="m5943600,l,,,127,,3175,,19685r5943600,l5943600,xe" fillcolor="#9f9f9f" stroked="f">
                  <v:path arrowok="t"/>
                </v:shape>
                <v:shape id="Graphic 15" o:spid="_x0000_s1028" style="position:absolute;left:59405;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9wQAAANsAAAAPAAAAZHJzL2Rvd25yZXYueG1sRE9LawIx&#10;EL4X/A9hCt5qtoWK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AH+Wn3BAAAA2wAAAA8AAAAA&#10;AAAAAAAAAAAABwIAAGRycy9kb3ducmV2LnhtbFBLBQYAAAAAAwADALcAAAD1AgAAAAA=&#10;" path="m3048,l,,,3048r3048,l3048,xe" fillcolor="#e2e2e2" stroked="f">
                  <v:path arrowok="t"/>
                </v:shape>
                <v:shape id="Graphic 16" o:spid="_x0000_s1029" style="position:absolute;top:1;width:59436;height:171;visibility:visible;mso-wrap-style:square;v-text-anchor:top" coordsize="59436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" path="m3048,3048l,3048,,16764r3048,l3048,3048xem5943600,r-3048,l5940552,3048r3048,l5943600,xe" fillcolor="#9f9f9f" stroked="f">
                  <v:path arrowok="t"/>
                </v:shape>
                <v:shape id="Graphic 17" o:spid="_x0000_s1030" style="position:absolute;left:59405;top:3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" path="m3048,l,,,13715r3048,l3048,xe" fillcolor="#e2e2e2" stroked="f">
                  <v:path arrowok="t"/>
                </v:shape>
                <v:shape id="Graphic 18" o:spid="_x0000_s1031" style="position:absolute;top:16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" path="m3047,l,,,3048r3047,l3047,xe" fillcolor="#9f9f9f" stroked="f">
                  <v:path arrowok="t"/>
                </v:shape>
                <v:shape id="Graphic 19" o:spid="_x0000_s1032" style="position:absolute;top:168;width:59436;height:32;visibility:visible;mso-wrap-style:square;v-text-anchor:top" coordsize="59436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" path="m5940539,l3048,,,,,3048r3048,l5940539,3048r,-3048xem5943600,r-3048,l5940552,3048r3048,l5943600,xe" fillcolor="#e2e2e2" stroked="f">
                  <v:path arrowok="t"/>
                </v:shape>
                <w10:wrap type="topAndBottom" anchorx="page"/>
              </v:group>
            </w:pict>
          </mc:Fallback>
        </mc:AlternateContent>
      </w:r>
    </w:p>
    <w:p w14:paraId="7AF4AC6A" w14:textId="414177FA" w:rsidR="006C74CF" w:rsidRPr="002E5BA5" w:rsidRDefault="00553B80" w:rsidP="00FA2684">
      <w:pPr>
        <w:spacing w:before="166" w:line="360" w:lineRule="auto"/>
        <w:ind w:left="720" w:right="747"/>
      </w:pPr>
      <w:r w:rsidRPr="002E5BA5">
        <w:t xml:space="preserve">ALDOT reserves the right to evaluate </w:t>
      </w:r>
      <w:r w:rsidR="00133794" w:rsidRPr="002E5BA5">
        <w:t>cost</w:t>
      </w:r>
      <w:r w:rsidRPr="002E5BA5">
        <w:t xml:space="preserve"> proposals to determine the reasonableness of cost. Should ALDOT</w:t>
      </w:r>
      <w:r w:rsidRPr="002E5BA5">
        <w:rPr>
          <w:spacing w:val="-2"/>
        </w:rPr>
        <w:t xml:space="preserve"> </w:t>
      </w:r>
      <w:r w:rsidRPr="002E5BA5">
        <w:t>determine</w:t>
      </w:r>
      <w:r w:rsidRPr="002E5BA5">
        <w:rPr>
          <w:spacing w:val="-1"/>
        </w:rPr>
        <w:t xml:space="preserve"> </w:t>
      </w:r>
      <w:r w:rsidRPr="002E5BA5">
        <w:t>a</w:t>
      </w:r>
      <w:r w:rsidRPr="002E5BA5">
        <w:rPr>
          <w:spacing w:val="-3"/>
        </w:rPr>
        <w:t xml:space="preserve"> </w:t>
      </w:r>
      <w:r w:rsidR="00133794" w:rsidRPr="002E5BA5">
        <w:t>cost</w:t>
      </w:r>
      <w:r w:rsidRPr="002E5BA5">
        <w:rPr>
          <w:spacing w:val="-3"/>
        </w:rPr>
        <w:t xml:space="preserve"> </w:t>
      </w:r>
      <w:r w:rsidRPr="002E5BA5">
        <w:t>proposal</w:t>
      </w:r>
      <w:r w:rsidRPr="002E5BA5">
        <w:rPr>
          <w:spacing w:val="-3"/>
        </w:rPr>
        <w:t xml:space="preserve"> </w:t>
      </w:r>
      <w:r w:rsidRPr="002E5BA5">
        <w:t>is</w:t>
      </w:r>
      <w:r w:rsidRPr="002E5BA5">
        <w:rPr>
          <w:spacing w:val="-1"/>
        </w:rPr>
        <w:t xml:space="preserve"> </w:t>
      </w:r>
      <w:r w:rsidRPr="002E5BA5">
        <w:t>unreasonable,</w:t>
      </w:r>
      <w:r w:rsidRPr="002E5BA5">
        <w:rPr>
          <w:spacing w:val="-1"/>
        </w:rPr>
        <w:t xml:space="preserve"> </w:t>
      </w:r>
      <w:r w:rsidRPr="002E5BA5">
        <w:t>ALDOT</w:t>
      </w:r>
      <w:r w:rsidRPr="002E5BA5">
        <w:rPr>
          <w:spacing w:val="-2"/>
        </w:rPr>
        <w:t xml:space="preserve"> </w:t>
      </w:r>
      <w:r w:rsidRPr="002E5BA5">
        <w:t>reserves</w:t>
      </w:r>
      <w:r w:rsidRPr="002E5BA5">
        <w:rPr>
          <w:spacing w:val="-3"/>
        </w:rPr>
        <w:t xml:space="preserve"> </w:t>
      </w:r>
      <w:r w:rsidRPr="002E5BA5">
        <w:t>the</w:t>
      </w:r>
      <w:r w:rsidRPr="002E5BA5">
        <w:rPr>
          <w:spacing w:val="-3"/>
        </w:rPr>
        <w:t xml:space="preserve"> </w:t>
      </w:r>
      <w:r w:rsidRPr="002E5BA5">
        <w:t>right</w:t>
      </w:r>
      <w:r w:rsidRPr="002E5BA5">
        <w:rPr>
          <w:spacing w:val="-3"/>
        </w:rPr>
        <w:t xml:space="preserve"> </w:t>
      </w:r>
      <w:r w:rsidRPr="002E5BA5">
        <w:t>to</w:t>
      </w:r>
      <w:r w:rsidRPr="002E5BA5">
        <w:rPr>
          <w:spacing w:val="-4"/>
        </w:rPr>
        <w:t xml:space="preserve"> </w:t>
      </w:r>
      <w:r w:rsidRPr="002E5BA5">
        <w:t>request</w:t>
      </w:r>
      <w:r w:rsidRPr="002E5BA5">
        <w:rPr>
          <w:spacing w:val="-3"/>
        </w:rPr>
        <w:t xml:space="preserve"> </w:t>
      </w:r>
      <w:r w:rsidRPr="002E5BA5">
        <w:t>revised</w:t>
      </w:r>
      <w:r w:rsidRPr="002E5BA5">
        <w:rPr>
          <w:spacing w:val="-1"/>
        </w:rPr>
        <w:t xml:space="preserve"> </w:t>
      </w:r>
      <w:r w:rsidR="00133794" w:rsidRPr="002E5BA5">
        <w:t>cost</w:t>
      </w:r>
      <w:r w:rsidRPr="002E5BA5">
        <w:t xml:space="preserve"> proposals from vendors</w:t>
      </w:r>
      <w:r w:rsidR="00FA2684" w:rsidRPr="002E5BA5">
        <w:t>.</w:t>
      </w:r>
    </w:p>
    <w:p w14:paraId="3E85C6A9" w14:textId="77777777" w:rsidR="006C74CF" w:rsidRPr="00FE4564" w:rsidRDefault="006C74CF" w:rsidP="00F57E6E">
      <w:pPr>
        <w:pStyle w:val="BodyText"/>
        <w:spacing w:line="360" w:lineRule="auto"/>
        <w:ind w:left="759" w:right="697"/>
        <w:jc w:val="both"/>
        <w:rPr>
          <w:highlight w:val="yellow"/>
        </w:rPr>
      </w:pPr>
    </w:p>
    <w:p w14:paraId="26F1D144" w14:textId="77777777" w:rsidR="00BE506C" w:rsidRDefault="00BE506C" w:rsidP="00F57E6E">
      <w:pPr>
        <w:pStyle w:val="Heading1"/>
      </w:pPr>
    </w:p>
    <w:p w14:paraId="680F6233" w14:textId="77777777" w:rsidR="00BE506C" w:rsidRDefault="00BE506C" w:rsidP="00F57E6E">
      <w:pPr>
        <w:pStyle w:val="Heading1"/>
      </w:pPr>
    </w:p>
    <w:p w14:paraId="2E8E27B2" w14:textId="77777777" w:rsidR="00BE506C" w:rsidRDefault="00BE506C" w:rsidP="00F57E6E">
      <w:pPr>
        <w:pStyle w:val="Heading1"/>
      </w:pPr>
    </w:p>
    <w:p w14:paraId="6C241D6F" w14:textId="77777777" w:rsidR="00BE506C" w:rsidRDefault="00BE506C" w:rsidP="00F57E6E">
      <w:pPr>
        <w:pStyle w:val="Heading1"/>
      </w:pPr>
    </w:p>
    <w:p w14:paraId="7E4B6823" w14:textId="77777777" w:rsidR="00BE506C" w:rsidRDefault="00BE506C" w:rsidP="00F57E6E">
      <w:pPr>
        <w:pStyle w:val="Heading1"/>
      </w:pPr>
    </w:p>
    <w:p w14:paraId="1517DF11" w14:textId="77777777" w:rsidR="00BE506C" w:rsidRDefault="00BE506C" w:rsidP="00F57E6E">
      <w:pPr>
        <w:pStyle w:val="Heading1"/>
      </w:pPr>
    </w:p>
    <w:p w14:paraId="4481A5CC" w14:textId="77777777" w:rsidR="00BE506C" w:rsidRDefault="00BE506C" w:rsidP="00F57E6E">
      <w:pPr>
        <w:pStyle w:val="Heading1"/>
      </w:pPr>
    </w:p>
    <w:p w14:paraId="04F96489" w14:textId="77777777" w:rsidR="00BE506C" w:rsidRDefault="00BE506C" w:rsidP="00F57E6E">
      <w:pPr>
        <w:pStyle w:val="Heading1"/>
      </w:pPr>
    </w:p>
    <w:p w14:paraId="05FEA78A" w14:textId="77777777" w:rsidR="00BE506C" w:rsidRDefault="00BE506C" w:rsidP="00F57E6E">
      <w:pPr>
        <w:pStyle w:val="Heading1"/>
      </w:pPr>
    </w:p>
    <w:p w14:paraId="39739384" w14:textId="77777777" w:rsidR="00BE506C" w:rsidRDefault="00BE506C" w:rsidP="00F57E6E">
      <w:pPr>
        <w:pStyle w:val="Heading1"/>
      </w:pPr>
    </w:p>
    <w:p w14:paraId="6BD4D289" w14:textId="77777777" w:rsidR="00BE506C" w:rsidRDefault="00BE506C" w:rsidP="00F57E6E">
      <w:pPr>
        <w:pStyle w:val="Heading1"/>
      </w:pPr>
    </w:p>
    <w:p w14:paraId="638DBD3E" w14:textId="77777777" w:rsidR="00BE506C" w:rsidRDefault="00BE506C" w:rsidP="00F57E6E">
      <w:pPr>
        <w:pStyle w:val="Heading1"/>
      </w:pPr>
    </w:p>
    <w:p w14:paraId="5EA9B089" w14:textId="77777777" w:rsidR="00BE506C" w:rsidRDefault="00BE506C" w:rsidP="00F57E6E">
      <w:pPr>
        <w:pStyle w:val="Heading1"/>
      </w:pPr>
    </w:p>
    <w:p w14:paraId="727CD751" w14:textId="77777777" w:rsidR="00185664" w:rsidRDefault="00185664" w:rsidP="00F57E6E">
      <w:pPr>
        <w:pStyle w:val="Heading1"/>
      </w:pPr>
    </w:p>
    <w:p w14:paraId="250D85B0" w14:textId="77777777" w:rsidR="00185664" w:rsidRDefault="00185664" w:rsidP="00F57E6E">
      <w:pPr>
        <w:pStyle w:val="Heading1"/>
      </w:pPr>
    </w:p>
    <w:p w14:paraId="559ED64A" w14:textId="77777777" w:rsidR="00BE506C" w:rsidRDefault="00BE506C" w:rsidP="00F57E6E">
      <w:pPr>
        <w:pStyle w:val="Heading1"/>
      </w:pPr>
    </w:p>
    <w:p w14:paraId="2AE0A1D8" w14:textId="77777777" w:rsidR="00BE506C" w:rsidRDefault="00BE506C" w:rsidP="00F57E6E">
      <w:pPr>
        <w:pStyle w:val="Heading1"/>
      </w:pPr>
    </w:p>
    <w:p w14:paraId="4C825DE0" w14:textId="77777777" w:rsidR="00BE506C" w:rsidRDefault="00BE506C" w:rsidP="00F57E6E">
      <w:pPr>
        <w:pStyle w:val="Heading1"/>
      </w:pPr>
    </w:p>
    <w:p w14:paraId="7C5FDA0F" w14:textId="433F7DF5" w:rsidR="00F57E6E" w:rsidRPr="002143FF" w:rsidRDefault="00BE506C" w:rsidP="00F57E6E">
      <w:pPr>
        <w:pStyle w:val="Heading1"/>
      </w:pPr>
      <w:r>
        <w:t>S</w:t>
      </w:r>
      <w:r w:rsidR="00F57E6E" w:rsidRPr="002143FF">
        <w:t>CHEDULE AND SIGNIFICANT DATES</w:t>
      </w:r>
    </w:p>
    <w:p w14:paraId="500C9970" w14:textId="77777777" w:rsidR="006C74CF" w:rsidRPr="002143FF" w:rsidRDefault="006C74CF" w:rsidP="00F57E6E">
      <w:pPr>
        <w:pStyle w:val="Heading1"/>
      </w:pPr>
    </w:p>
    <w:p w14:paraId="67E23E61" w14:textId="622BF42F" w:rsidR="00F57E6E" w:rsidRPr="002143FF" w:rsidRDefault="00F57E6E" w:rsidP="00BE506C">
      <w:r w:rsidRPr="002143FF">
        <w:t>The schedule set out herein represents the State’s best estimate of the schedule that will be followed. All times indicated are Central Time. If no time is indicated, it is understood to be 4:00 pm</w:t>
      </w:r>
      <w:r w:rsidR="000B1698" w:rsidRPr="002143FF">
        <w:t xml:space="preserve"> C</w:t>
      </w:r>
      <w:r w:rsidR="00513360" w:rsidRPr="002143FF">
        <w:t xml:space="preserve">entral </w:t>
      </w:r>
      <w:r w:rsidR="000B1698" w:rsidRPr="002143FF">
        <w:t>T</w:t>
      </w:r>
      <w:r w:rsidR="00513360" w:rsidRPr="002143FF">
        <w:t>ime</w:t>
      </w:r>
      <w:r w:rsidRPr="002143FF">
        <w:t>. If a component of this schedule is delayed, the rest of the schedule will likely be shifted. The anticipated schedule is as follows:</w:t>
      </w:r>
    </w:p>
    <w:p w14:paraId="5A56700A" w14:textId="77777777" w:rsidR="006C74CF" w:rsidRPr="00FE4564" w:rsidRDefault="006C74CF" w:rsidP="00BE506C">
      <w:pPr>
        <w:rPr>
          <w:highlight w:val="yellow"/>
        </w:rPr>
      </w:pPr>
    </w:p>
    <w:p w14:paraId="2C4ADF5E" w14:textId="4F67DEC2" w:rsidR="006C74CF" w:rsidRPr="009C22E0" w:rsidRDefault="00F57E6E" w:rsidP="00BE506C">
      <w:pPr>
        <w:pStyle w:val="BodyText"/>
        <w:jc w:val="center"/>
        <w:rPr>
          <w:b/>
          <w:bCs/>
        </w:rPr>
      </w:pPr>
      <w:r w:rsidRPr="009C22E0">
        <w:rPr>
          <w:b/>
          <w:bCs/>
        </w:rPr>
        <w:t>ANTICIPATED SCHEDULE</w:t>
      </w:r>
    </w:p>
    <w:tbl>
      <w:tblPr>
        <w:tblpPr w:leftFromText="180" w:rightFromText="180" w:vertAnchor="text" w:horzAnchor="margin" w:tblpXSpec="center" w:tblpY="232"/>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704"/>
        <w:gridCol w:w="3411"/>
      </w:tblGrid>
      <w:tr w:rsidR="00F57E6E" w:rsidRPr="009C22E0" w14:paraId="23C6B2B5" w14:textId="77777777" w:rsidTr="006551DF">
        <w:trPr>
          <w:trHeight w:val="396"/>
        </w:trPr>
        <w:tc>
          <w:tcPr>
            <w:tcW w:w="5704" w:type="dxa"/>
            <w:tcBorders>
              <w:bottom w:val="single" w:sz="6" w:space="0" w:color="000000"/>
              <w:right w:val="single" w:sz="6" w:space="0" w:color="000000"/>
            </w:tcBorders>
          </w:tcPr>
          <w:p w14:paraId="55A1F0F2" w14:textId="77777777" w:rsidR="00F57E6E" w:rsidRPr="009C22E0" w:rsidRDefault="00F57E6E" w:rsidP="00BE506C">
            <w:pPr>
              <w:pStyle w:val="TableParagraph"/>
              <w:spacing w:before="71"/>
            </w:pPr>
            <w:r w:rsidRPr="009C22E0">
              <w:t>Posting Date</w:t>
            </w:r>
          </w:p>
        </w:tc>
        <w:tc>
          <w:tcPr>
            <w:tcW w:w="3411" w:type="dxa"/>
            <w:tcBorders>
              <w:left w:val="single" w:sz="6" w:space="0" w:color="000000"/>
              <w:bottom w:val="single" w:sz="6" w:space="0" w:color="000000"/>
            </w:tcBorders>
          </w:tcPr>
          <w:p w14:paraId="40A562A9" w14:textId="2D1DACDE" w:rsidR="00F57E6E" w:rsidRPr="009C22E0" w:rsidRDefault="009C22E0" w:rsidP="00BE506C">
            <w:pPr>
              <w:pStyle w:val="TableParagraph"/>
              <w:spacing w:before="71"/>
              <w:jc w:val="center"/>
            </w:pPr>
            <w:r w:rsidRPr="009C22E0">
              <w:t>9</w:t>
            </w:r>
            <w:r w:rsidR="00012DE7" w:rsidRPr="009C22E0">
              <w:t>/</w:t>
            </w:r>
            <w:r w:rsidR="00026F0B">
              <w:t>30</w:t>
            </w:r>
            <w:r w:rsidR="00012DE7" w:rsidRPr="009C22E0">
              <w:t>/2026</w:t>
            </w:r>
          </w:p>
        </w:tc>
      </w:tr>
      <w:tr w:rsidR="00F57E6E" w:rsidRPr="009C22E0" w14:paraId="1EA06691" w14:textId="77777777" w:rsidTr="006551DF">
        <w:trPr>
          <w:trHeight w:val="397"/>
        </w:trPr>
        <w:tc>
          <w:tcPr>
            <w:tcW w:w="5704" w:type="dxa"/>
            <w:tcBorders>
              <w:top w:val="single" w:sz="6" w:space="0" w:color="000000"/>
              <w:bottom w:val="single" w:sz="6" w:space="0" w:color="000000"/>
              <w:right w:val="single" w:sz="6" w:space="0" w:color="000000"/>
            </w:tcBorders>
          </w:tcPr>
          <w:p w14:paraId="5D1F97BA" w14:textId="64CCE31C" w:rsidR="00F57E6E" w:rsidRPr="009C22E0" w:rsidRDefault="006C74CF" w:rsidP="00BE506C">
            <w:pPr>
              <w:pStyle w:val="TableParagraph"/>
              <w:spacing w:before="71"/>
            </w:pPr>
            <w:r w:rsidRPr="009C22E0">
              <w:t xml:space="preserve">Mandatory </w:t>
            </w:r>
            <w:r w:rsidR="0039688F">
              <w:t>Site Visit/</w:t>
            </w:r>
            <w:r w:rsidRPr="009C22E0">
              <w:t>Pre-Proposal Conference</w:t>
            </w:r>
          </w:p>
        </w:tc>
        <w:tc>
          <w:tcPr>
            <w:tcW w:w="3411" w:type="dxa"/>
            <w:tcBorders>
              <w:top w:val="single" w:sz="6" w:space="0" w:color="000000"/>
              <w:left w:val="single" w:sz="6" w:space="0" w:color="000000"/>
              <w:bottom w:val="single" w:sz="6" w:space="0" w:color="000000"/>
            </w:tcBorders>
          </w:tcPr>
          <w:p w14:paraId="200C9AEE" w14:textId="3666DD7F" w:rsidR="00F57E6E" w:rsidRPr="009C22E0" w:rsidRDefault="009C22E0" w:rsidP="00BE506C">
            <w:pPr>
              <w:pStyle w:val="TableParagraph"/>
              <w:spacing w:before="71"/>
              <w:jc w:val="center"/>
            </w:pPr>
            <w:r w:rsidRPr="009C22E0">
              <w:t>10</w:t>
            </w:r>
            <w:r w:rsidR="00012DE7" w:rsidRPr="009C22E0">
              <w:t>/</w:t>
            </w:r>
            <w:r w:rsidRPr="009C22E0">
              <w:t>15</w:t>
            </w:r>
            <w:r w:rsidR="00012DE7" w:rsidRPr="009C22E0">
              <w:t>/2026</w:t>
            </w:r>
          </w:p>
        </w:tc>
      </w:tr>
      <w:tr w:rsidR="00F57E6E" w:rsidRPr="009C22E0" w14:paraId="3498E886" w14:textId="77777777" w:rsidTr="006551DF">
        <w:trPr>
          <w:trHeight w:val="397"/>
        </w:trPr>
        <w:tc>
          <w:tcPr>
            <w:tcW w:w="5704" w:type="dxa"/>
            <w:tcBorders>
              <w:top w:val="single" w:sz="6" w:space="0" w:color="000000"/>
              <w:bottom w:val="single" w:sz="6" w:space="0" w:color="000000"/>
              <w:right w:val="single" w:sz="6" w:space="0" w:color="000000"/>
            </w:tcBorders>
          </w:tcPr>
          <w:p w14:paraId="0A8B94CE" w14:textId="19AB75F7" w:rsidR="00F57E6E" w:rsidRPr="009C22E0" w:rsidRDefault="00D8044F" w:rsidP="00BE506C">
            <w:pPr>
              <w:pStyle w:val="TableParagraph"/>
              <w:spacing w:before="71"/>
            </w:pPr>
            <w:r w:rsidRPr="009C22E0">
              <w:t>Deadline to Submit Questions</w:t>
            </w:r>
          </w:p>
        </w:tc>
        <w:tc>
          <w:tcPr>
            <w:tcW w:w="3411" w:type="dxa"/>
            <w:tcBorders>
              <w:top w:val="single" w:sz="6" w:space="0" w:color="000000"/>
              <w:left w:val="single" w:sz="6" w:space="0" w:color="000000"/>
              <w:bottom w:val="single" w:sz="6" w:space="0" w:color="000000"/>
            </w:tcBorders>
          </w:tcPr>
          <w:p w14:paraId="27D86B4B" w14:textId="3FE9404C" w:rsidR="00F57E6E" w:rsidRPr="009C22E0" w:rsidRDefault="009C22E0" w:rsidP="00BE506C">
            <w:pPr>
              <w:pStyle w:val="TableParagraph"/>
              <w:spacing w:before="71"/>
              <w:jc w:val="center"/>
            </w:pPr>
            <w:r w:rsidRPr="009C22E0">
              <w:t>10/</w:t>
            </w:r>
            <w:r w:rsidR="00026F0B">
              <w:t>21</w:t>
            </w:r>
            <w:r w:rsidRPr="009C22E0">
              <w:t>/2026</w:t>
            </w:r>
          </w:p>
        </w:tc>
      </w:tr>
      <w:tr w:rsidR="00D8044F" w:rsidRPr="009C22E0" w14:paraId="5F5073DA" w14:textId="77777777" w:rsidTr="006551DF">
        <w:trPr>
          <w:trHeight w:val="397"/>
        </w:trPr>
        <w:tc>
          <w:tcPr>
            <w:tcW w:w="5704" w:type="dxa"/>
            <w:tcBorders>
              <w:top w:val="single" w:sz="6" w:space="0" w:color="000000"/>
              <w:bottom w:val="single" w:sz="6" w:space="0" w:color="000000"/>
              <w:right w:val="single" w:sz="6" w:space="0" w:color="000000"/>
            </w:tcBorders>
          </w:tcPr>
          <w:p w14:paraId="4DB6381F" w14:textId="051F23E2" w:rsidR="00D8044F" w:rsidRPr="009C22E0" w:rsidRDefault="00D8044F" w:rsidP="00BE506C">
            <w:pPr>
              <w:pStyle w:val="TableParagraph"/>
              <w:spacing w:before="71"/>
            </w:pPr>
            <w:r w:rsidRPr="009C22E0">
              <w:t xml:space="preserve">Official Responses to Questions </w:t>
            </w:r>
          </w:p>
        </w:tc>
        <w:tc>
          <w:tcPr>
            <w:tcW w:w="3411" w:type="dxa"/>
            <w:tcBorders>
              <w:top w:val="single" w:sz="6" w:space="0" w:color="000000"/>
              <w:left w:val="single" w:sz="6" w:space="0" w:color="000000"/>
              <w:bottom w:val="single" w:sz="6" w:space="0" w:color="000000"/>
            </w:tcBorders>
          </w:tcPr>
          <w:p w14:paraId="6293E8A2" w14:textId="13C79F91" w:rsidR="00D8044F" w:rsidRPr="009C22E0" w:rsidRDefault="009C22E0" w:rsidP="00BE506C">
            <w:pPr>
              <w:pStyle w:val="TableParagraph"/>
              <w:spacing w:before="71"/>
              <w:jc w:val="center"/>
            </w:pPr>
            <w:r w:rsidRPr="009C22E0">
              <w:t>10</w:t>
            </w:r>
            <w:r w:rsidR="00D8044F" w:rsidRPr="009C22E0">
              <w:t>/</w:t>
            </w:r>
            <w:r w:rsidR="00026F0B">
              <w:t>23</w:t>
            </w:r>
            <w:r w:rsidR="00D8044F" w:rsidRPr="009C22E0">
              <w:t>/2026</w:t>
            </w:r>
          </w:p>
        </w:tc>
      </w:tr>
      <w:tr w:rsidR="00D8044F" w:rsidRPr="009C22E0" w14:paraId="64988554" w14:textId="77777777" w:rsidTr="006551DF">
        <w:trPr>
          <w:trHeight w:val="398"/>
        </w:trPr>
        <w:tc>
          <w:tcPr>
            <w:tcW w:w="5704" w:type="dxa"/>
            <w:tcBorders>
              <w:top w:val="single" w:sz="6" w:space="0" w:color="000000"/>
              <w:bottom w:val="single" w:sz="6" w:space="0" w:color="000000"/>
              <w:right w:val="single" w:sz="6" w:space="0" w:color="000000"/>
            </w:tcBorders>
          </w:tcPr>
          <w:p w14:paraId="691D3312" w14:textId="77777777" w:rsidR="00D8044F" w:rsidRPr="009C22E0" w:rsidRDefault="00D8044F" w:rsidP="00BE506C">
            <w:pPr>
              <w:pStyle w:val="TableParagraph"/>
              <w:spacing w:before="73"/>
            </w:pPr>
            <w:r w:rsidRPr="009C22E0">
              <w:t>Proposals Due</w:t>
            </w:r>
          </w:p>
        </w:tc>
        <w:tc>
          <w:tcPr>
            <w:tcW w:w="3411" w:type="dxa"/>
            <w:tcBorders>
              <w:top w:val="single" w:sz="6" w:space="0" w:color="000000"/>
              <w:left w:val="single" w:sz="6" w:space="0" w:color="000000"/>
              <w:bottom w:val="single" w:sz="6" w:space="0" w:color="000000"/>
            </w:tcBorders>
          </w:tcPr>
          <w:p w14:paraId="203D23F1" w14:textId="381CAA72" w:rsidR="00D8044F" w:rsidRPr="009C22E0" w:rsidRDefault="009C22E0" w:rsidP="00BE506C">
            <w:pPr>
              <w:pStyle w:val="TableParagraph"/>
              <w:spacing w:before="73"/>
              <w:jc w:val="center"/>
            </w:pPr>
            <w:r w:rsidRPr="009C22E0">
              <w:t>10</w:t>
            </w:r>
            <w:r w:rsidR="00D8044F" w:rsidRPr="009C22E0">
              <w:t>/</w:t>
            </w:r>
            <w:r w:rsidRPr="009C22E0">
              <w:t>3</w:t>
            </w:r>
            <w:r w:rsidR="00D8044F" w:rsidRPr="009C22E0">
              <w:t>0/2026</w:t>
            </w:r>
          </w:p>
        </w:tc>
      </w:tr>
      <w:tr w:rsidR="00D8044F" w:rsidRPr="00FE4564" w14:paraId="45A1FE59" w14:textId="77777777" w:rsidTr="006551DF">
        <w:trPr>
          <w:trHeight w:val="399"/>
        </w:trPr>
        <w:tc>
          <w:tcPr>
            <w:tcW w:w="5704" w:type="dxa"/>
            <w:tcBorders>
              <w:top w:val="single" w:sz="6" w:space="0" w:color="000000"/>
              <w:right w:val="single" w:sz="6" w:space="0" w:color="000000"/>
            </w:tcBorders>
          </w:tcPr>
          <w:p w14:paraId="2EFF97A4" w14:textId="0564B72F" w:rsidR="00D8044F" w:rsidRPr="009C22E0" w:rsidRDefault="00D8044F" w:rsidP="00BE506C">
            <w:pPr>
              <w:pStyle w:val="TableParagraph"/>
              <w:spacing w:before="73"/>
            </w:pPr>
            <w:r w:rsidRPr="009C22E0">
              <w:t>Notice of Selection</w:t>
            </w:r>
          </w:p>
        </w:tc>
        <w:tc>
          <w:tcPr>
            <w:tcW w:w="3411" w:type="dxa"/>
            <w:tcBorders>
              <w:top w:val="single" w:sz="6" w:space="0" w:color="000000"/>
              <w:left w:val="single" w:sz="6" w:space="0" w:color="000000"/>
            </w:tcBorders>
          </w:tcPr>
          <w:p w14:paraId="1E69384F" w14:textId="45276C25" w:rsidR="00D8044F" w:rsidRPr="009C22E0" w:rsidRDefault="009C22E0" w:rsidP="00BE506C">
            <w:pPr>
              <w:pStyle w:val="TableParagraph"/>
              <w:spacing w:before="73"/>
              <w:jc w:val="center"/>
            </w:pPr>
            <w:r w:rsidRPr="009C22E0">
              <w:t>11</w:t>
            </w:r>
            <w:r w:rsidR="00D8044F" w:rsidRPr="009C22E0">
              <w:t>/</w:t>
            </w:r>
            <w:r w:rsidRPr="009C22E0">
              <w:t>6</w:t>
            </w:r>
            <w:r w:rsidR="00D8044F" w:rsidRPr="009C22E0">
              <w:t>/2026</w:t>
            </w:r>
          </w:p>
        </w:tc>
      </w:tr>
    </w:tbl>
    <w:p w14:paraId="3A853CB6" w14:textId="77777777" w:rsidR="00F57E6E" w:rsidRPr="00FE4564" w:rsidRDefault="00F57E6E" w:rsidP="00BE506C">
      <w:pPr>
        <w:spacing w:line="360" w:lineRule="auto"/>
        <w:rPr>
          <w:b/>
          <w:bCs/>
          <w:highlight w:val="yellow"/>
        </w:rPr>
      </w:pPr>
    </w:p>
    <w:p w14:paraId="0D794664" w14:textId="77777777" w:rsidR="00C80A78" w:rsidRPr="00FE4564" w:rsidRDefault="00C80A78" w:rsidP="00BE506C">
      <w:pPr>
        <w:spacing w:line="360" w:lineRule="auto"/>
        <w:rPr>
          <w:b/>
          <w:bCs/>
          <w:highlight w:val="yellow"/>
        </w:rPr>
      </w:pPr>
    </w:p>
    <w:p w14:paraId="68116E62" w14:textId="77777777" w:rsidR="00C80A78" w:rsidRPr="00FE4564" w:rsidRDefault="00C80A78" w:rsidP="00BE506C">
      <w:pPr>
        <w:spacing w:line="360" w:lineRule="auto"/>
        <w:rPr>
          <w:b/>
          <w:bCs/>
          <w:highlight w:val="yellow"/>
        </w:rPr>
      </w:pPr>
    </w:p>
    <w:p w14:paraId="7963C612" w14:textId="77777777" w:rsidR="00C80A78" w:rsidRPr="009C22E0" w:rsidRDefault="00C80A78" w:rsidP="00BE506C">
      <w:pPr>
        <w:spacing w:line="360" w:lineRule="auto"/>
        <w:rPr>
          <w:b/>
          <w:bCs/>
        </w:rPr>
      </w:pPr>
    </w:p>
    <w:p w14:paraId="5F30BE60" w14:textId="77777777" w:rsidR="00BE506C" w:rsidRDefault="00BE506C" w:rsidP="00BE506C"/>
    <w:p w14:paraId="7EBBE765" w14:textId="77777777" w:rsidR="00BE506C" w:rsidRDefault="00BE506C" w:rsidP="00BE506C"/>
    <w:p w14:paraId="329B7D90" w14:textId="77777777" w:rsidR="00BE506C" w:rsidRDefault="00BE506C" w:rsidP="00BE506C"/>
    <w:p w14:paraId="5DD95E3E" w14:textId="77777777" w:rsidR="00BE506C" w:rsidRDefault="00BE506C" w:rsidP="00BE506C"/>
    <w:p w14:paraId="0A7CE1B5" w14:textId="77777777" w:rsidR="00BE506C" w:rsidRDefault="00BE506C" w:rsidP="00BE506C"/>
    <w:p w14:paraId="2EC3FC36" w14:textId="77777777" w:rsidR="00BE506C" w:rsidRDefault="00BE506C" w:rsidP="00BE506C"/>
    <w:p w14:paraId="6C782A59" w14:textId="77777777" w:rsidR="00BE506C" w:rsidRDefault="00BE506C" w:rsidP="00BE506C"/>
    <w:p w14:paraId="16B0C496" w14:textId="17D967D0" w:rsidR="006C74CF" w:rsidRDefault="00F57E6E" w:rsidP="00BE506C">
      <w:pPr>
        <w:rPr>
          <w:highlight w:val="yellow"/>
        </w:rPr>
      </w:pPr>
      <w:r w:rsidRPr="009C22E0">
        <w:t xml:space="preserve">A </w:t>
      </w:r>
      <w:r w:rsidR="00BE506C">
        <w:t xml:space="preserve">mandatory </w:t>
      </w:r>
      <w:r w:rsidR="009C22E0" w:rsidRPr="009C22E0">
        <w:t>site visit</w:t>
      </w:r>
      <w:r w:rsidRPr="009C22E0">
        <w:t xml:space="preserve"> is scheduled for</w:t>
      </w:r>
      <w:r w:rsidR="009C22E0" w:rsidRPr="009C22E0">
        <w:t xml:space="preserve"> October 15</w:t>
      </w:r>
      <w:r w:rsidR="009C22E0" w:rsidRPr="009C22E0">
        <w:rPr>
          <w:vertAlign w:val="superscript"/>
        </w:rPr>
        <w:t>th</w:t>
      </w:r>
      <w:r w:rsidR="009C22E0" w:rsidRPr="009C22E0">
        <w:t xml:space="preserve"> at 9:00 AM Central Time. A mandatory pre-proposal conference will follow at 1:00 </w:t>
      </w:r>
      <w:r w:rsidR="009C22E0" w:rsidRPr="002A5AD2">
        <w:t>PM</w:t>
      </w:r>
      <w:r w:rsidRPr="002A5AD2">
        <w:t xml:space="preserve"> C</w:t>
      </w:r>
      <w:r w:rsidR="00513360" w:rsidRPr="002A5AD2">
        <w:t>entral Time</w:t>
      </w:r>
      <w:r w:rsidR="006D2226" w:rsidRPr="002A5AD2">
        <w:t xml:space="preserve"> </w:t>
      </w:r>
      <w:r w:rsidR="006C74CF" w:rsidRPr="002A5AD2">
        <w:t>in</w:t>
      </w:r>
      <w:r w:rsidR="009C22E0" w:rsidRPr="002A5AD2">
        <w:t xml:space="preserve"> the </w:t>
      </w:r>
      <w:r w:rsidR="006C74CF" w:rsidRPr="002A5AD2">
        <w:t xml:space="preserve">Conference Room </w:t>
      </w:r>
      <w:r w:rsidR="00F5193F" w:rsidRPr="002A5AD2">
        <w:t xml:space="preserve">of the ALDOT </w:t>
      </w:r>
      <w:r w:rsidR="009C22E0" w:rsidRPr="002A5AD2">
        <w:t>Gadsden District</w:t>
      </w:r>
      <w:r w:rsidR="00F5193F" w:rsidRPr="002A5AD2">
        <w:t xml:space="preserve"> Office located </w:t>
      </w:r>
      <w:r w:rsidR="006D2226" w:rsidRPr="002A5AD2">
        <w:t xml:space="preserve">at </w:t>
      </w:r>
      <w:r w:rsidR="002A5AD2" w:rsidRPr="002A5AD2">
        <w:t>4509 Airport Rd Gadsden</w:t>
      </w:r>
      <w:r w:rsidR="006D2226" w:rsidRPr="002A5AD2">
        <w:t>, AL 3</w:t>
      </w:r>
      <w:r w:rsidR="002A5AD2" w:rsidRPr="002A5AD2">
        <w:t>5904</w:t>
      </w:r>
      <w:r w:rsidRPr="002A5AD2">
        <w:t>. P</w:t>
      </w:r>
      <w:r w:rsidRPr="002143FF">
        <w:t>roposal</w:t>
      </w:r>
      <w:r w:rsidR="008C26B8" w:rsidRPr="002143FF">
        <w:t>s</w:t>
      </w:r>
      <w:r w:rsidRPr="002143FF">
        <w:t xml:space="preserve"> </w:t>
      </w:r>
      <w:r w:rsidR="008C26B8" w:rsidRPr="002143FF">
        <w:t>will not be accepted from</w:t>
      </w:r>
      <w:r w:rsidRPr="002143FF">
        <w:t xml:space="preserve"> firms that</w:t>
      </w:r>
      <w:r w:rsidR="008C26B8" w:rsidRPr="002143FF">
        <w:t xml:space="preserve"> d</w:t>
      </w:r>
      <w:r w:rsidR="003241AC">
        <w:t>id not</w:t>
      </w:r>
      <w:r w:rsidRPr="002143FF">
        <w:t xml:space="preserve"> attend the pre-proposal conference.</w:t>
      </w:r>
    </w:p>
    <w:p w14:paraId="3DE8BAD3" w14:textId="77777777" w:rsidR="00BE506C" w:rsidRPr="00FE4564" w:rsidRDefault="00BE506C" w:rsidP="00BE506C">
      <w:pPr>
        <w:rPr>
          <w:highlight w:val="yellow"/>
        </w:rPr>
      </w:pPr>
    </w:p>
    <w:p w14:paraId="24E4EAB8" w14:textId="0217DDE7" w:rsidR="000B1698" w:rsidRPr="002967F2" w:rsidRDefault="00295450" w:rsidP="00BE506C">
      <w:pPr>
        <w:pStyle w:val="Heading1"/>
        <w:ind w:left="0" w:right="0"/>
      </w:pPr>
      <w:r w:rsidRPr="002967F2">
        <w:t>SCHEDULING INFORMATION</w:t>
      </w:r>
    </w:p>
    <w:p w14:paraId="0909D2C7" w14:textId="77777777" w:rsidR="000B1698" w:rsidRPr="002967F2" w:rsidRDefault="000B1698" w:rsidP="00BE506C">
      <w:pPr>
        <w:pStyle w:val="Heading1"/>
        <w:ind w:left="0" w:right="0"/>
      </w:pPr>
    </w:p>
    <w:p w14:paraId="7ED00566" w14:textId="6F2BF12F" w:rsidR="000B1698" w:rsidRPr="002967F2" w:rsidRDefault="000B1698" w:rsidP="00BE506C">
      <w:r w:rsidRPr="002967F2">
        <w:t xml:space="preserve">The request for proposals will be posted on the ALDOT Procurement Website (see </w:t>
      </w:r>
      <w:r w:rsidR="00806D86" w:rsidRPr="002967F2">
        <w:t>“Helpful Links” section of this RFP</w:t>
      </w:r>
      <w:r w:rsidRPr="002967F2">
        <w:t xml:space="preserve">). </w:t>
      </w:r>
    </w:p>
    <w:p w14:paraId="1FEBEA52" w14:textId="77777777" w:rsidR="000B1698" w:rsidRPr="002967F2" w:rsidRDefault="000B1698" w:rsidP="00BE506C"/>
    <w:p w14:paraId="4EC479A1" w14:textId="6A867B9F" w:rsidR="000B1698" w:rsidRPr="002967F2" w:rsidRDefault="000B1698" w:rsidP="00BE506C">
      <w:r w:rsidRPr="002967F2">
        <w:t xml:space="preserve">Proposals must be submitted to </w:t>
      </w:r>
      <w:hyperlink r:id="rId14" w:history="1">
        <w:r w:rsidRPr="002967F2">
          <w:rPr>
            <w:rStyle w:val="Hyperlink"/>
          </w:rPr>
          <w:t>bids@dot.state.al.us</w:t>
        </w:r>
      </w:hyperlink>
      <w:r w:rsidRPr="002967F2">
        <w:t xml:space="preserve"> as a PDF file by 4:00 pm C</w:t>
      </w:r>
      <w:r w:rsidR="00387BE8" w:rsidRPr="002967F2">
        <w:t>entral Time</w:t>
      </w:r>
      <w:r w:rsidRPr="002967F2">
        <w:t xml:space="preserve"> on the listed deadline above. Include the Bid Number in the email subject.</w:t>
      </w:r>
    </w:p>
    <w:p w14:paraId="72AE41B6" w14:textId="77777777" w:rsidR="00B87F55" w:rsidRPr="00FE4564" w:rsidRDefault="00B87F55" w:rsidP="00BE506C">
      <w:pPr>
        <w:pStyle w:val="Heading1"/>
        <w:ind w:left="0" w:right="0"/>
        <w:rPr>
          <w:highlight w:val="yellow"/>
        </w:rPr>
      </w:pPr>
    </w:p>
    <w:p w14:paraId="472CFF85" w14:textId="03D08C97" w:rsidR="000B1698" w:rsidRPr="002A5AD2" w:rsidRDefault="000B1698" w:rsidP="00BE506C">
      <w:pPr>
        <w:pStyle w:val="Heading1"/>
        <w:ind w:left="0" w:right="0"/>
      </w:pPr>
      <w:r w:rsidRPr="002A5AD2">
        <w:t>DEADLINE TO SUBMIT QUESTIONS</w:t>
      </w:r>
    </w:p>
    <w:p w14:paraId="1F4B864C" w14:textId="77777777" w:rsidR="00295450" w:rsidRPr="002A5AD2" w:rsidRDefault="00295450" w:rsidP="00BE506C">
      <w:pPr>
        <w:pStyle w:val="Heading1"/>
        <w:ind w:left="0" w:right="0"/>
      </w:pPr>
    </w:p>
    <w:p w14:paraId="22823766" w14:textId="1D0D7AEA" w:rsidR="00B87F55" w:rsidRPr="002A5AD2" w:rsidRDefault="00295450" w:rsidP="00BE506C">
      <w:r w:rsidRPr="002A5AD2">
        <w:t xml:space="preserve">All questions </w:t>
      </w:r>
      <w:r w:rsidR="00BF0870" w:rsidRPr="002A5AD2">
        <w:t>must</w:t>
      </w:r>
      <w:r w:rsidRPr="002A5AD2">
        <w:t xml:space="preserve"> be submitted </w:t>
      </w:r>
      <w:r w:rsidR="008C26B8" w:rsidRPr="002A5AD2">
        <w:t xml:space="preserve">via email to </w:t>
      </w:r>
      <w:hyperlink r:id="rId15" w:history="1">
        <w:r w:rsidR="00B32F32" w:rsidRPr="002A5AD2">
          <w:rPr>
            <w:rStyle w:val="Hyperlink"/>
          </w:rPr>
          <w:t>bids@dot.state.al.us</w:t>
        </w:r>
      </w:hyperlink>
      <w:r w:rsidR="008C26B8" w:rsidRPr="002A5AD2">
        <w:t xml:space="preserve"> by 4:00 pm</w:t>
      </w:r>
      <w:r w:rsidR="00CD07C2" w:rsidRPr="002A5AD2">
        <w:t xml:space="preserve"> C</w:t>
      </w:r>
      <w:r w:rsidR="00185664">
        <w:t>entral Time</w:t>
      </w:r>
      <w:r w:rsidR="008C26B8" w:rsidRPr="002A5AD2">
        <w:t xml:space="preserve"> on the listed deadline</w:t>
      </w:r>
      <w:r w:rsidR="00806D86" w:rsidRPr="002A5AD2">
        <w:t xml:space="preserve"> shown </w:t>
      </w:r>
      <w:r w:rsidR="003241AC">
        <w:t>above</w:t>
      </w:r>
      <w:r w:rsidR="00806D86" w:rsidRPr="002A5AD2">
        <w:t xml:space="preserve">.  </w:t>
      </w:r>
    </w:p>
    <w:p w14:paraId="616BF87B" w14:textId="77777777" w:rsidR="00B87F55" w:rsidRPr="002A5AD2" w:rsidRDefault="00B87F55" w:rsidP="00BE506C"/>
    <w:p w14:paraId="565682FD" w14:textId="77777777" w:rsidR="00B87F55" w:rsidRPr="002A5AD2" w:rsidRDefault="00834F21" w:rsidP="00BE506C">
      <w:r w:rsidRPr="002A5AD2">
        <w:t>I</w:t>
      </w:r>
      <w:r w:rsidR="008C26B8" w:rsidRPr="002A5AD2">
        <w:t>nclude</w:t>
      </w:r>
      <w:r w:rsidRPr="002A5AD2">
        <w:t xml:space="preserve"> the</w:t>
      </w:r>
      <w:r w:rsidR="008C26B8" w:rsidRPr="002A5AD2">
        <w:t xml:space="preserve"> </w:t>
      </w:r>
      <w:r w:rsidRPr="002A5AD2">
        <w:t>B</w:t>
      </w:r>
      <w:r w:rsidR="008C26B8" w:rsidRPr="002A5AD2">
        <w:t xml:space="preserve">id </w:t>
      </w:r>
      <w:r w:rsidRPr="002A5AD2">
        <w:t>Number</w:t>
      </w:r>
      <w:r w:rsidR="008C26B8" w:rsidRPr="002A5AD2">
        <w:t xml:space="preserve"> in the email subject.</w:t>
      </w:r>
      <w:r w:rsidR="000B1698" w:rsidRPr="002A5AD2">
        <w:t xml:space="preserve">  </w:t>
      </w:r>
    </w:p>
    <w:p w14:paraId="2C91F37E" w14:textId="77777777" w:rsidR="00B87F55" w:rsidRPr="002A5AD2" w:rsidRDefault="00B87F55" w:rsidP="00BE506C"/>
    <w:p w14:paraId="3E436CDF" w14:textId="4FEC053E" w:rsidR="000B1698" w:rsidRPr="002A5AD2" w:rsidRDefault="000B1698" w:rsidP="00BE506C">
      <w:r w:rsidRPr="002A5AD2">
        <w:t>All questions received on or before the deadline</w:t>
      </w:r>
      <w:r w:rsidR="00806D86" w:rsidRPr="002A5AD2">
        <w:t xml:space="preserve"> will be answered and posted to the ALDOT Procurement Website</w:t>
      </w:r>
      <w:r w:rsidRPr="002A5AD2">
        <w:t xml:space="preserve"> </w:t>
      </w:r>
      <w:r w:rsidR="00806D86" w:rsidRPr="002A5AD2">
        <w:t>(see “Helpful Links” section of this RFP).</w:t>
      </w:r>
    </w:p>
    <w:p w14:paraId="7FEC3589" w14:textId="77777777" w:rsidR="00806D86" w:rsidRPr="002A5AD2" w:rsidRDefault="00806D86" w:rsidP="00BE506C"/>
    <w:p w14:paraId="09D3AF08" w14:textId="19069412" w:rsidR="000B1698" w:rsidRPr="002A5AD2" w:rsidRDefault="000B1698" w:rsidP="00BE506C">
      <w:r w:rsidRPr="002A5AD2">
        <w:t>If a proposer submits a question believe</w:t>
      </w:r>
      <w:r w:rsidR="00806D86" w:rsidRPr="002A5AD2">
        <w:t>d</w:t>
      </w:r>
      <w:r w:rsidRPr="002A5AD2">
        <w:t xml:space="preserve"> to be </w:t>
      </w:r>
      <w:r w:rsidR="00806D86" w:rsidRPr="002A5AD2">
        <w:t>proprietary</w:t>
      </w:r>
      <w:r w:rsidRPr="002A5AD2">
        <w:t xml:space="preserve"> in nature and would not like the answer </w:t>
      </w:r>
      <w:r w:rsidR="00806D86" w:rsidRPr="002A5AD2">
        <w:t xml:space="preserve">posted to the ALDOT Procurement </w:t>
      </w:r>
      <w:r w:rsidR="00C46854" w:rsidRPr="002A5AD2">
        <w:t>Website,</w:t>
      </w:r>
      <w:r w:rsidR="00806D86" w:rsidRPr="002A5AD2">
        <w:t xml:space="preserve"> then it must be explicitly communicated in writing which question</w:t>
      </w:r>
      <w:r w:rsidR="0029550E" w:rsidRPr="002A5AD2">
        <w:t>(</w:t>
      </w:r>
      <w:r w:rsidR="00806D86" w:rsidRPr="002A5AD2">
        <w:t>s</w:t>
      </w:r>
      <w:r w:rsidR="0029550E" w:rsidRPr="002A5AD2">
        <w:t>)</w:t>
      </w:r>
      <w:r w:rsidR="00806D86" w:rsidRPr="002A5AD2">
        <w:t xml:space="preserve"> the proposer deems </w:t>
      </w:r>
      <w:r w:rsidR="00B87F55" w:rsidRPr="002A5AD2">
        <w:t>as</w:t>
      </w:r>
      <w:r w:rsidR="00806D86" w:rsidRPr="002A5AD2">
        <w:t xml:space="preserve"> proprietary.</w:t>
      </w:r>
    </w:p>
    <w:p w14:paraId="7BE9DE28" w14:textId="77777777" w:rsidR="00806D86" w:rsidRPr="002A5AD2" w:rsidRDefault="00806D86" w:rsidP="00BE506C"/>
    <w:p w14:paraId="32DFBAF8" w14:textId="6DBEC633" w:rsidR="00625CA6" w:rsidRPr="002A5AD2" w:rsidRDefault="00625CA6" w:rsidP="00BE506C">
      <w:r w:rsidRPr="002A5AD2">
        <w:t>Any question submitted and is believed to be proprietary in nature by the proposer must include the following statement: “Proposer deems this question proprietary in nature and request</w:t>
      </w:r>
      <w:r w:rsidR="00B009B1" w:rsidRPr="002A5AD2">
        <w:t>s</w:t>
      </w:r>
      <w:r w:rsidRPr="002A5AD2">
        <w:t xml:space="preserve"> </w:t>
      </w:r>
      <w:r w:rsidR="00B87F55" w:rsidRPr="002A5AD2">
        <w:t>response not</w:t>
      </w:r>
      <w:r w:rsidRPr="002A5AD2">
        <w:t xml:space="preserve"> be </w:t>
      </w:r>
      <w:r w:rsidR="00B87F55" w:rsidRPr="002A5AD2">
        <w:t>posted</w:t>
      </w:r>
      <w:r w:rsidRPr="002A5AD2">
        <w:t xml:space="preserve"> </w:t>
      </w:r>
      <w:r w:rsidR="0029550E" w:rsidRPr="002A5AD2">
        <w:t>on the ALDOT Procurement Website.”</w:t>
      </w:r>
      <w:r w:rsidRPr="002A5AD2">
        <w:t xml:space="preserve"> </w:t>
      </w:r>
    </w:p>
    <w:p w14:paraId="4BD46E7D" w14:textId="77777777" w:rsidR="00625CA6" w:rsidRPr="002A5AD2" w:rsidRDefault="00625CA6" w:rsidP="00BE506C"/>
    <w:p w14:paraId="15F33411" w14:textId="67C246BB" w:rsidR="00625CA6" w:rsidRPr="002A5AD2" w:rsidRDefault="000B1698" w:rsidP="00BE506C">
      <w:r w:rsidRPr="002A5AD2">
        <w:t>ALDOT has the sole discretion to review the proposers request</w:t>
      </w:r>
      <w:r w:rsidR="00806D86" w:rsidRPr="002A5AD2">
        <w:t xml:space="preserve"> for a proprietary response and determin</w:t>
      </w:r>
      <w:r w:rsidR="009A6D7E" w:rsidRPr="002A5AD2">
        <w:t xml:space="preserve">e </w:t>
      </w:r>
      <w:r w:rsidR="00C46854" w:rsidRPr="002A5AD2">
        <w:t>whether</w:t>
      </w:r>
      <w:r w:rsidR="00806D86" w:rsidRPr="002A5AD2">
        <w:t xml:space="preserve"> the answer will be posted to the ALDOT Procurement Website</w:t>
      </w:r>
      <w:r w:rsidR="00C46854" w:rsidRPr="002A5AD2">
        <w:t xml:space="preserve"> or remain proprietary</w:t>
      </w:r>
      <w:r w:rsidR="00806D86" w:rsidRPr="002A5AD2">
        <w:t>.</w:t>
      </w:r>
    </w:p>
    <w:p w14:paraId="4A6F97AC" w14:textId="77777777" w:rsidR="00625CA6" w:rsidRPr="00FE4564" w:rsidRDefault="00625CA6" w:rsidP="006C74CF">
      <w:pPr>
        <w:rPr>
          <w:highlight w:val="yellow"/>
        </w:rPr>
      </w:pPr>
    </w:p>
    <w:p w14:paraId="1741570D" w14:textId="2E21315D" w:rsidR="000B1698" w:rsidRPr="00FE4564" w:rsidRDefault="00806D86" w:rsidP="006C74CF">
      <w:pPr>
        <w:rPr>
          <w:highlight w:val="yellow"/>
        </w:rPr>
      </w:pPr>
      <w:r w:rsidRPr="00FE4564">
        <w:rPr>
          <w:highlight w:val="yellow"/>
        </w:rPr>
        <w:t xml:space="preserve">  </w:t>
      </w:r>
      <w:r w:rsidR="000B1698" w:rsidRPr="00FE4564">
        <w:rPr>
          <w:highlight w:val="yellow"/>
        </w:rPr>
        <w:t xml:space="preserve">  </w:t>
      </w:r>
    </w:p>
    <w:p w14:paraId="552F8642" w14:textId="550AB36E" w:rsidR="00295450" w:rsidRPr="002A5AD2" w:rsidRDefault="00295450" w:rsidP="00295450">
      <w:pPr>
        <w:pStyle w:val="BodyText"/>
      </w:pPr>
    </w:p>
    <w:p w14:paraId="0C0AF8F0" w14:textId="77777777" w:rsidR="00295450" w:rsidRPr="002A5AD2" w:rsidRDefault="00295450" w:rsidP="006D2226">
      <w:pPr>
        <w:pStyle w:val="Heading1"/>
      </w:pPr>
    </w:p>
    <w:p w14:paraId="696FC335" w14:textId="77777777" w:rsidR="000B1698" w:rsidRPr="002A5AD2" w:rsidRDefault="006D2226" w:rsidP="000B1698">
      <w:pPr>
        <w:pStyle w:val="Heading1"/>
      </w:pPr>
      <w:r w:rsidRPr="002A5AD2">
        <w:t>HELPFUL LINKS</w:t>
      </w:r>
    </w:p>
    <w:p w14:paraId="53EC9C8F" w14:textId="77777777" w:rsidR="000B1698" w:rsidRPr="002A5AD2" w:rsidRDefault="000B1698" w:rsidP="000B1698">
      <w:pPr>
        <w:pStyle w:val="Heading1"/>
      </w:pPr>
    </w:p>
    <w:p w14:paraId="23741F4E" w14:textId="7FA0B92B" w:rsidR="00834F21" w:rsidRPr="002A5AD2" w:rsidRDefault="00834F21" w:rsidP="000B1698">
      <w:pPr>
        <w:pStyle w:val="Heading1"/>
        <w:rPr>
          <w:rFonts w:ascii="Times New Roman" w:hAnsi="Times New Roman" w:cs="Times New Roman"/>
        </w:rPr>
      </w:pPr>
      <w:r w:rsidRPr="002A5AD2">
        <w:rPr>
          <w:rFonts w:ascii="Times New Roman" w:hAnsi="Times New Roman" w:cs="Times New Roman"/>
          <w:b w:val="0"/>
          <w:bCs w:val="0"/>
          <w:sz w:val="22"/>
          <w:szCs w:val="22"/>
        </w:rPr>
        <w:t>ALDOT Procurement Website</w:t>
      </w:r>
    </w:p>
    <w:p w14:paraId="5804047E" w14:textId="72E32FF8" w:rsidR="00834F21" w:rsidRPr="002A5AD2" w:rsidRDefault="00834F21" w:rsidP="00295450">
      <w:pPr>
        <w:pStyle w:val="BodyText"/>
        <w:jc w:val="center"/>
      </w:pPr>
      <w:hyperlink r:id="rId16" w:history="1">
        <w:r w:rsidRPr="002A5AD2">
          <w:rPr>
            <w:rStyle w:val="Hyperlink"/>
          </w:rPr>
          <w:t>https://www.dot.state.al.us/business/Procurementsupplies.html</w:t>
        </w:r>
      </w:hyperlink>
      <w:r w:rsidRPr="002A5AD2">
        <w:t xml:space="preserve"> </w:t>
      </w:r>
    </w:p>
    <w:p w14:paraId="6AC5289B" w14:textId="77777777" w:rsidR="00834F21" w:rsidRPr="002A5AD2" w:rsidRDefault="00834F21" w:rsidP="00295450">
      <w:pPr>
        <w:pStyle w:val="BodyText"/>
        <w:jc w:val="center"/>
      </w:pPr>
    </w:p>
    <w:p w14:paraId="62E83E3B" w14:textId="0157F338" w:rsidR="006D2226" w:rsidRPr="002A5AD2" w:rsidRDefault="00295450" w:rsidP="00295450">
      <w:pPr>
        <w:pStyle w:val="BodyText"/>
        <w:jc w:val="center"/>
      </w:pPr>
      <w:r w:rsidRPr="002A5AD2">
        <w:t xml:space="preserve">ALDOT Standard Specifications for Highway Construction: </w:t>
      </w:r>
      <w:hyperlink r:id="rId17" w:history="1">
        <w:r w:rsidRPr="002A5AD2">
          <w:rPr>
            <w:rStyle w:val="Hyperlink"/>
          </w:rPr>
          <w:t>https://www.dot.state.al.us/publications/Construction/Specifications.html</w:t>
        </w:r>
      </w:hyperlink>
    </w:p>
    <w:p w14:paraId="1D2E248C" w14:textId="77777777" w:rsidR="006D2226" w:rsidRPr="002A5AD2" w:rsidRDefault="006D2226" w:rsidP="00295450">
      <w:pPr>
        <w:pStyle w:val="BodyText"/>
        <w:jc w:val="center"/>
      </w:pPr>
    </w:p>
    <w:p w14:paraId="09665EA2" w14:textId="627A8F02" w:rsidR="00295450" w:rsidRPr="002A5AD2" w:rsidRDefault="00295450" w:rsidP="00295450">
      <w:pPr>
        <w:pStyle w:val="BodyText"/>
        <w:jc w:val="center"/>
      </w:pPr>
      <w:r w:rsidRPr="002A5AD2">
        <w:t>Manual on Uniform Traffic Control Devices (MUTCD):</w:t>
      </w:r>
    </w:p>
    <w:p w14:paraId="74D576FB" w14:textId="3DDB0E98" w:rsidR="00D55FD6" w:rsidRPr="002A5AD2" w:rsidRDefault="00F11867" w:rsidP="00295450">
      <w:pPr>
        <w:pStyle w:val="BodyText"/>
        <w:jc w:val="center"/>
      </w:pPr>
      <w:hyperlink r:id="rId18" w:history="1">
        <w:r w:rsidRPr="002A5AD2">
          <w:rPr>
            <w:color w:val="0000FF"/>
            <w:u w:val="single"/>
          </w:rPr>
          <w:t>MUTCD 11th Edition - FHWA MUTCD</w:t>
        </w:r>
      </w:hyperlink>
      <w:r w:rsidRPr="002A5AD2">
        <w:t xml:space="preserve"> </w:t>
      </w:r>
    </w:p>
    <w:p w14:paraId="79EA9245" w14:textId="77777777" w:rsidR="00F11867" w:rsidRPr="002A5AD2" w:rsidRDefault="00F11867" w:rsidP="00295450">
      <w:pPr>
        <w:pStyle w:val="BodyText"/>
        <w:jc w:val="center"/>
      </w:pPr>
    </w:p>
    <w:p w14:paraId="07983805" w14:textId="18FC5A49" w:rsidR="00295450" w:rsidRPr="002A5AD2" w:rsidRDefault="00295450" w:rsidP="00295450">
      <w:pPr>
        <w:pStyle w:val="BodyText"/>
        <w:jc w:val="center"/>
      </w:pPr>
      <w:r w:rsidRPr="002A5AD2">
        <w:t xml:space="preserve">ALDOT Standard and Special </w:t>
      </w:r>
      <w:r w:rsidR="00D55FD6" w:rsidRPr="002A5AD2">
        <w:t xml:space="preserve">Highway </w:t>
      </w:r>
      <w:r w:rsidRPr="002A5AD2">
        <w:t>Drawings:</w:t>
      </w:r>
    </w:p>
    <w:p w14:paraId="459970E4" w14:textId="7E7F2D5F" w:rsidR="006D2226" w:rsidRPr="002A5AD2" w:rsidRDefault="00295450" w:rsidP="00295450">
      <w:pPr>
        <w:pStyle w:val="BodyText"/>
        <w:jc w:val="center"/>
      </w:pPr>
      <w:hyperlink r:id="rId19" w:history="1">
        <w:r w:rsidRPr="002A5AD2">
          <w:rPr>
            <w:rStyle w:val="Hyperlink"/>
          </w:rPr>
          <w:t>https://alletting.dot.state.al.us/Docs/Standard_Drawings/StdDrawingSelect.html</w:t>
        </w:r>
      </w:hyperlink>
    </w:p>
    <w:p w14:paraId="04ED1258" w14:textId="77777777" w:rsidR="00295450" w:rsidRPr="00FE4564" w:rsidRDefault="00295450" w:rsidP="00295450">
      <w:pPr>
        <w:pStyle w:val="BodyText"/>
        <w:jc w:val="center"/>
        <w:rPr>
          <w:highlight w:val="yellow"/>
        </w:rPr>
      </w:pPr>
    </w:p>
    <w:p w14:paraId="3ED90A23" w14:textId="77777777" w:rsidR="000B1698" w:rsidRPr="00FE4564" w:rsidRDefault="000B1698" w:rsidP="006B7B8F">
      <w:pPr>
        <w:pStyle w:val="BodyText"/>
        <w:rPr>
          <w:b/>
          <w:bCs/>
          <w:highlight w:val="yellow"/>
          <w:u w:val="single"/>
        </w:rPr>
      </w:pPr>
    </w:p>
    <w:p w14:paraId="0E5F9E3F" w14:textId="77777777" w:rsidR="00F619E5" w:rsidRPr="00FE4564" w:rsidRDefault="00F619E5" w:rsidP="006B7B8F">
      <w:pPr>
        <w:pStyle w:val="BodyText"/>
        <w:rPr>
          <w:b/>
          <w:bCs/>
          <w:highlight w:val="yellow"/>
          <w:u w:val="single"/>
        </w:rPr>
      </w:pPr>
    </w:p>
    <w:p w14:paraId="7E4822AD" w14:textId="77777777" w:rsidR="00F619E5" w:rsidRPr="00FE4564" w:rsidRDefault="00F619E5" w:rsidP="006B7B8F">
      <w:pPr>
        <w:pStyle w:val="BodyText"/>
        <w:rPr>
          <w:b/>
          <w:bCs/>
          <w:highlight w:val="yellow"/>
          <w:u w:val="single"/>
        </w:rPr>
      </w:pPr>
    </w:p>
    <w:p w14:paraId="071778B6" w14:textId="77777777" w:rsidR="00F619E5" w:rsidRPr="00FE4564" w:rsidRDefault="00F619E5" w:rsidP="006B7B8F">
      <w:pPr>
        <w:pStyle w:val="BodyText"/>
        <w:rPr>
          <w:b/>
          <w:bCs/>
          <w:highlight w:val="yellow"/>
          <w:u w:val="single"/>
        </w:rPr>
      </w:pPr>
    </w:p>
    <w:p w14:paraId="5628546E" w14:textId="77777777" w:rsidR="00F619E5" w:rsidRPr="00FE4564" w:rsidRDefault="00F619E5" w:rsidP="006B7B8F">
      <w:pPr>
        <w:pStyle w:val="BodyText"/>
        <w:rPr>
          <w:b/>
          <w:bCs/>
          <w:highlight w:val="yellow"/>
          <w:u w:val="single"/>
        </w:rPr>
      </w:pPr>
    </w:p>
    <w:p w14:paraId="69EB1EF1" w14:textId="77777777" w:rsidR="00F619E5" w:rsidRPr="00FE4564" w:rsidRDefault="00F619E5" w:rsidP="006B7B8F">
      <w:pPr>
        <w:pStyle w:val="BodyText"/>
        <w:rPr>
          <w:b/>
          <w:bCs/>
          <w:highlight w:val="yellow"/>
          <w:u w:val="single"/>
        </w:rPr>
      </w:pPr>
    </w:p>
    <w:p w14:paraId="62B1A717" w14:textId="77777777" w:rsidR="00F619E5" w:rsidRPr="00FE4564" w:rsidRDefault="00F619E5" w:rsidP="006B7B8F">
      <w:pPr>
        <w:pStyle w:val="BodyText"/>
        <w:rPr>
          <w:b/>
          <w:bCs/>
          <w:highlight w:val="yellow"/>
          <w:u w:val="single"/>
        </w:rPr>
      </w:pPr>
    </w:p>
    <w:p w14:paraId="1E87175E" w14:textId="77777777" w:rsidR="00F619E5" w:rsidRPr="00FE4564" w:rsidRDefault="00F619E5" w:rsidP="006B7B8F">
      <w:pPr>
        <w:pStyle w:val="BodyText"/>
        <w:rPr>
          <w:b/>
          <w:bCs/>
          <w:highlight w:val="yellow"/>
          <w:u w:val="single"/>
        </w:rPr>
      </w:pPr>
    </w:p>
    <w:p w14:paraId="4C1AD047" w14:textId="77777777" w:rsidR="00F619E5" w:rsidRPr="00FE4564" w:rsidRDefault="00F619E5" w:rsidP="006B7B8F">
      <w:pPr>
        <w:pStyle w:val="BodyText"/>
        <w:rPr>
          <w:b/>
          <w:bCs/>
          <w:highlight w:val="yellow"/>
          <w:u w:val="single"/>
        </w:rPr>
      </w:pPr>
    </w:p>
    <w:p w14:paraId="2C688B0F" w14:textId="77777777" w:rsidR="00F619E5" w:rsidRPr="00FE4564" w:rsidRDefault="00F619E5" w:rsidP="006B7B8F">
      <w:pPr>
        <w:pStyle w:val="BodyText"/>
        <w:rPr>
          <w:b/>
          <w:bCs/>
          <w:highlight w:val="yellow"/>
          <w:u w:val="single"/>
        </w:rPr>
      </w:pPr>
    </w:p>
    <w:p w14:paraId="6CCAB9E6" w14:textId="77777777" w:rsidR="00F619E5" w:rsidRPr="00FE4564" w:rsidRDefault="00F619E5" w:rsidP="006B7B8F">
      <w:pPr>
        <w:pStyle w:val="BodyText"/>
        <w:rPr>
          <w:b/>
          <w:bCs/>
          <w:highlight w:val="yellow"/>
          <w:u w:val="single"/>
        </w:rPr>
      </w:pPr>
    </w:p>
    <w:p w14:paraId="24119D61" w14:textId="77777777" w:rsidR="00F619E5" w:rsidRPr="00FE4564" w:rsidRDefault="00F619E5" w:rsidP="006B7B8F">
      <w:pPr>
        <w:pStyle w:val="BodyText"/>
        <w:rPr>
          <w:b/>
          <w:bCs/>
          <w:highlight w:val="yellow"/>
          <w:u w:val="single"/>
        </w:rPr>
      </w:pPr>
    </w:p>
    <w:sectPr w:rsidR="00F619E5" w:rsidRPr="00FE4564" w:rsidSect="007C6CB9">
      <w:headerReference w:type="default" r:id="rId20"/>
      <w:pgSz w:w="12240" w:h="15840"/>
      <w:pgMar w:top="640" w:right="740" w:bottom="1260" w:left="68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79848" w14:textId="77777777" w:rsidR="0005204F" w:rsidRDefault="0005204F">
      <w:r>
        <w:separator/>
      </w:r>
    </w:p>
  </w:endnote>
  <w:endnote w:type="continuationSeparator" w:id="0">
    <w:p w14:paraId="17885A47" w14:textId="77777777" w:rsidR="0005204F" w:rsidRDefault="00052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964930"/>
      <w:docPartObj>
        <w:docPartGallery w:val="Page Numbers (Bottom of Page)"/>
        <w:docPartUnique/>
      </w:docPartObj>
    </w:sdtPr>
    <w:sdtEndPr/>
    <w:sdtContent>
      <w:sdt>
        <w:sdtPr>
          <w:id w:val="-1769616900"/>
          <w:docPartObj>
            <w:docPartGallery w:val="Page Numbers (Top of Page)"/>
            <w:docPartUnique/>
          </w:docPartObj>
        </w:sdtPr>
        <w:sdtEndPr/>
        <w:sdtContent>
          <w:p w14:paraId="5BBF4681" w14:textId="42237555" w:rsidR="007C6CB9" w:rsidRDefault="007C6CB9">
            <w:pPr>
              <w:pStyle w:val="Footer"/>
              <w:jc w:val="right"/>
            </w:pPr>
            <w:r>
              <w:t>ATTAL</w:t>
            </w:r>
            <w:r w:rsidR="00F67EFE">
              <w:t>L</w:t>
            </w:r>
            <w:r>
              <w:t xml:space="preserve">A PUMP SYSTEM REPLACEMENT RFP 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F93FBD" w14:textId="77777777" w:rsidR="007C6CB9" w:rsidRDefault="007C6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B971" w14:textId="77777777" w:rsidR="0005204F" w:rsidRDefault="0005204F">
      <w:r>
        <w:separator/>
      </w:r>
    </w:p>
  </w:footnote>
  <w:footnote w:type="continuationSeparator" w:id="0">
    <w:p w14:paraId="277309B7" w14:textId="77777777" w:rsidR="0005204F" w:rsidRDefault="00052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CDE56" w14:textId="4CC82662" w:rsidR="006B7B8F" w:rsidRDefault="006B7B8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1C71"/>
    <w:multiLevelType w:val="hybridMultilevel"/>
    <w:tmpl w:val="86A60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DE124E"/>
    <w:multiLevelType w:val="multilevel"/>
    <w:tmpl w:val="BD8E82A6"/>
    <w:lvl w:ilvl="0">
      <w:start w:val="1"/>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5E0DF1"/>
    <w:multiLevelType w:val="hybridMultilevel"/>
    <w:tmpl w:val="9EEC7054"/>
    <w:lvl w:ilvl="0" w:tplc="F8E03C9C">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 w15:restartNumberingAfterBreak="0">
    <w:nsid w:val="09FD6C8F"/>
    <w:multiLevelType w:val="multilevel"/>
    <w:tmpl w:val="92D6B84A"/>
    <w:lvl w:ilvl="0">
      <w:start w:val="2"/>
      <w:numFmt w:val="decimal"/>
      <w:lvlText w:val="%1"/>
      <w:lvlJc w:val="left"/>
      <w:pPr>
        <w:ind w:left="1487" w:hanging="330"/>
      </w:pPr>
      <w:rPr>
        <w:rFonts w:hint="default"/>
        <w:lang w:val="en-US" w:eastAsia="en-US" w:bidi="ar-SA"/>
      </w:rPr>
    </w:lvl>
    <w:lvl w:ilvl="1">
      <w:start w:val="1"/>
      <w:numFmt w:val="decimal"/>
      <w:lvlText w:val="%1.%2"/>
      <w:lvlJc w:val="left"/>
      <w:pPr>
        <w:ind w:left="1487" w:hanging="330"/>
      </w:pPr>
      <w:rPr>
        <w:rFonts w:ascii="Times New Roman" w:eastAsia="Times New Roman" w:hAnsi="Times New Roman" w:cs="Times New Roman" w:hint="default"/>
        <w:b/>
        <w:bCs/>
        <w:i w:val="0"/>
        <w:iCs w:val="0"/>
        <w:spacing w:val="0"/>
        <w:w w:val="100"/>
        <w:sz w:val="22"/>
        <w:szCs w:val="22"/>
        <w:lang w:val="en-US" w:eastAsia="en-US" w:bidi="ar-SA"/>
      </w:rPr>
    </w:lvl>
    <w:lvl w:ilvl="2">
      <w:start w:val="2"/>
      <w:numFmt w:val="decimal"/>
      <w:lvlText w:val="1.0%3"/>
      <w:lvlJc w:val="left"/>
      <w:pPr>
        <w:ind w:left="1877" w:hanging="360"/>
      </w:pPr>
      <w:rPr>
        <w:rFonts w:hint="default"/>
      </w:rPr>
    </w:lvl>
    <w:lvl w:ilvl="3">
      <w:numFmt w:val="bullet"/>
      <w:lvlText w:val="•"/>
      <w:lvlJc w:val="left"/>
      <w:pPr>
        <w:ind w:left="3962" w:hanging="360"/>
      </w:pPr>
      <w:rPr>
        <w:rFonts w:hint="default"/>
        <w:lang w:val="en-US" w:eastAsia="en-US" w:bidi="ar-SA"/>
      </w:rPr>
    </w:lvl>
    <w:lvl w:ilvl="4">
      <w:numFmt w:val="bullet"/>
      <w:lvlText w:val="•"/>
      <w:lvlJc w:val="left"/>
      <w:pPr>
        <w:ind w:left="5003" w:hanging="360"/>
      </w:pPr>
      <w:rPr>
        <w:rFonts w:hint="default"/>
        <w:lang w:val="en-US" w:eastAsia="en-US" w:bidi="ar-SA"/>
      </w:rPr>
    </w:lvl>
    <w:lvl w:ilvl="5">
      <w:numFmt w:val="bullet"/>
      <w:lvlText w:val="•"/>
      <w:lvlJc w:val="left"/>
      <w:pPr>
        <w:ind w:left="6044" w:hanging="360"/>
      </w:pPr>
      <w:rPr>
        <w:rFonts w:hint="default"/>
        <w:lang w:val="en-US" w:eastAsia="en-US" w:bidi="ar-SA"/>
      </w:rPr>
    </w:lvl>
    <w:lvl w:ilvl="6">
      <w:numFmt w:val="bullet"/>
      <w:lvlText w:val="•"/>
      <w:lvlJc w:val="left"/>
      <w:pPr>
        <w:ind w:left="7085" w:hanging="360"/>
      </w:pPr>
      <w:rPr>
        <w:rFonts w:hint="default"/>
        <w:lang w:val="en-US" w:eastAsia="en-US" w:bidi="ar-SA"/>
      </w:rPr>
    </w:lvl>
    <w:lvl w:ilvl="7">
      <w:numFmt w:val="bullet"/>
      <w:lvlText w:val="•"/>
      <w:lvlJc w:val="left"/>
      <w:pPr>
        <w:ind w:left="8126" w:hanging="360"/>
      </w:pPr>
      <w:rPr>
        <w:rFonts w:hint="default"/>
        <w:lang w:val="en-US" w:eastAsia="en-US" w:bidi="ar-SA"/>
      </w:rPr>
    </w:lvl>
    <w:lvl w:ilvl="8">
      <w:numFmt w:val="bullet"/>
      <w:lvlText w:val="•"/>
      <w:lvlJc w:val="left"/>
      <w:pPr>
        <w:ind w:left="9167" w:hanging="360"/>
      </w:pPr>
      <w:rPr>
        <w:rFonts w:hint="default"/>
        <w:lang w:val="en-US" w:eastAsia="en-US" w:bidi="ar-SA"/>
      </w:rPr>
    </w:lvl>
  </w:abstractNum>
  <w:abstractNum w:abstractNumId="4" w15:restartNumberingAfterBreak="0">
    <w:nsid w:val="14303781"/>
    <w:multiLevelType w:val="hybridMultilevel"/>
    <w:tmpl w:val="F6BADA3E"/>
    <w:lvl w:ilvl="0" w:tplc="8266EB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D30404"/>
    <w:multiLevelType w:val="multilevel"/>
    <w:tmpl w:val="8612E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8678EA"/>
    <w:multiLevelType w:val="multilevel"/>
    <w:tmpl w:val="FF7A964C"/>
    <w:lvl w:ilvl="0">
      <w:start w:val="1"/>
      <w:numFmt w:val="decimal"/>
      <w:lvlText w:val="%1."/>
      <w:lvlJc w:val="left"/>
      <w:pPr>
        <w:ind w:left="467" w:hanging="360"/>
      </w:pPr>
      <w:rPr>
        <w:rFonts w:hint="default"/>
      </w:rPr>
    </w:lvl>
    <w:lvl w:ilvl="1">
      <w:start w:val="1"/>
      <w:numFmt w:val="decimalZero"/>
      <w:isLgl/>
      <w:lvlText w:val="%1.%2"/>
      <w:lvlJc w:val="left"/>
      <w:pPr>
        <w:ind w:left="2160" w:hanging="720"/>
      </w:pPr>
      <w:rPr>
        <w:rFonts w:hint="default"/>
      </w:rPr>
    </w:lvl>
    <w:lvl w:ilvl="2">
      <w:start w:val="1"/>
      <w:numFmt w:val="decimalZero"/>
      <w:isLgl/>
      <w:lvlText w:val="%1.%2.%3"/>
      <w:lvlJc w:val="left"/>
      <w:pPr>
        <w:ind w:left="3493" w:hanging="720"/>
      </w:pPr>
      <w:rPr>
        <w:rFonts w:hint="default"/>
      </w:rPr>
    </w:lvl>
    <w:lvl w:ilvl="3">
      <w:start w:val="1"/>
      <w:numFmt w:val="decimal"/>
      <w:isLgl/>
      <w:lvlText w:val="%1.%2.%3.%4"/>
      <w:lvlJc w:val="left"/>
      <w:pPr>
        <w:ind w:left="4826" w:hanging="720"/>
      </w:pPr>
      <w:rPr>
        <w:rFonts w:hint="default"/>
      </w:rPr>
    </w:lvl>
    <w:lvl w:ilvl="4">
      <w:start w:val="1"/>
      <w:numFmt w:val="decimal"/>
      <w:isLgl/>
      <w:lvlText w:val="%1.%2.%3.%4.%5"/>
      <w:lvlJc w:val="left"/>
      <w:pPr>
        <w:ind w:left="6519" w:hanging="1080"/>
      </w:pPr>
      <w:rPr>
        <w:rFonts w:hint="default"/>
      </w:rPr>
    </w:lvl>
    <w:lvl w:ilvl="5">
      <w:start w:val="1"/>
      <w:numFmt w:val="decimal"/>
      <w:isLgl/>
      <w:lvlText w:val="%1.%2.%3.%4.%5.%6"/>
      <w:lvlJc w:val="left"/>
      <w:pPr>
        <w:ind w:left="7852" w:hanging="1080"/>
      </w:pPr>
      <w:rPr>
        <w:rFonts w:hint="default"/>
      </w:rPr>
    </w:lvl>
    <w:lvl w:ilvl="6">
      <w:start w:val="1"/>
      <w:numFmt w:val="decimal"/>
      <w:isLgl/>
      <w:lvlText w:val="%1.%2.%3.%4.%5.%6.%7"/>
      <w:lvlJc w:val="left"/>
      <w:pPr>
        <w:ind w:left="9545" w:hanging="1440"/>
      </w:pPr>
      <w:rPr>
        <w:rFonts w:hint="default"/>
      </w:rPr>
    </w:lvl>
    <w:lvl w:ilvl="7">
      <w:start w:val="1"/>
      <w:numFmt w:val="decimal"/>
      <w:isLgl/>
      <w:lvlText w:val="%1.%2.%3.%4.%5.%6.%7.%8"/>
      <w:lvlJc w:val="left"/>
      <w:pPr>
        <w:ind w:left="10878" w:hanging="1440"/>
      </w:pPr>
      <w:rPr>
        <w:rFonts w:hint="default"/>
      </w:rPr>
    </w:lvl>
    <w:lvl w:ilvl="8">
      <w:start w:val="1"/>
      <w:numFmt w:val="decimal"/>
      <w:isLgl/>
      <w:lvlText w:val="%1.%2.%3.%4.%5.%6.%7.%8.%9"/>
      <w:lvlJc w:val="left"/>
      <w:pPr>
        <w:ind w:left="12211" w:hanging="1440"/>
      </w:pPr>
      <w:rPr>
        <w:rFonts w:hint="default"/>
      </w:rPr>
    </w:lvl>
  </w:abstractNum>
  <w:abstractNum w:abstractNumId="7" w15:restartNumberingAfterBreak="0">
    <w:nsid w:val="22C344A1"/>
    <w:multiLevelType w:val="hybridMultilevel"/>
    <w:tmpl w:val="7352A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054A10"/>
    <w:multiLevelType w:val="hybridMultilevel"/>
    <w:tmpl w:val="B950B880"/>
    <w:lvl w:ilvl="0" w:tplc="E2F21A0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A06DE2"/>
    <w:multiLevelType w:val="hybridMultilevel"/>
    <w:tmpl w:val="8C8A07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B03590A"/>
    <w:multiLevelType w:val="hybridMultilevel"/>
    <w:tmpl w:val="5142EBFC"/>
    <w:lvl w:ilvl="0" w:tplc="F8E03C9C">
      <w:start w:val="1"/>
      <w:numFmt w:val="decimal"/>
      <w:lvlText w:val="%1."/>
      <w:lvlJc w:val="left"/>
      <w:pPr>
        <w:ind w:left="2085" w:hanging="360"/>
      </w:pPr>
      <w:rPr>
        <w:rFonts w:hint="default"/>
      </w:rPr>
    </w:lvl>
    <w:lvl w:ilvl="1" w:tplc="04090019" w:tentative="1">
      <w:start w:val="1"/>
      <w:numFmt w:val="lowerLetter"/>
      <w:lvlText w:val="%2."/>
      <w:lvlJc w:val="left"/>
      <w:pPr>
        <w:ind w:left="3125" w:hanging="360"/>
      </w:pPr>
    </w:lvl>
    <w:lvl w:ilvl="2" w:tplc="0409001B" w:tentative="1">
      <w:start w:val="1"/>
      <w:numFmt w:val="lowerRoman"/>
      <w:lvlText w:val="%3."/>
      <w:lvlJc w:val="right"/>
      <w:pPr>
        <w:ind w:left="3845" w:hanging="180"/>
      </w:pPr>
    </w:lvl>
    <w:lvl w:ilvl="3" w:tplc="0409000F" w:tentative="1">
      <w:start w:val="1"/>
      <w:numFmt w:val="decimal"/>
      <w:lvlText w:val="%4."/>
      <w:lvlJc w:val="left"/>
      <w:pPr>
        <w:ind w:left="4565" w:hanging="360"/>
      </w:pPr>
    </w:lvl>
    <w:lvl w:ilvl="4" w:tplc="04090019" w:tentative="1">
      <w:start w:val="1"/>
      <w:numFmt w:val="lowerLetter"/>
      <w:lvlText w:val="%5."/>
      <w:lvlJc w:val="left"/>
      <w:pPr>
        <w:ind w:left="5285" w:hanging="360"/>
      </w:pPr>
    </w:lvl>
    <w:lvl w:ilvl="5" w:tplc="0409001B" w:tentative="1">
      <w:start w:val="1"/>
      <w:numFmt w:val="lowerRoman"/>
      <w:lvlText w:val="%6."/>
      <w:lvlJc w:val="right"/>
      <w:pPr>
        <w:ind w:left="6005" w:hanging="180"/>
      </w:pPr>
    </w:lvl>
    <w:lvl w:ilvl="6" w:tplc="0409000F" w:tentative="1">
      <w:start w:val="1"/>
      <w:numFmt w:val="decimal"/>
      <w:lvlText w:val="%7."/>
      <w:lvlJc w:val="left"/>
      <w:pPr>
        <w:ind w:left="6725" w:hanging="360"/>
      </w:pPr>
    </w:lvl>
    <w:lvl w:ilvl="7" w:tplc="04090019" w:tentative="1">
      <w:start w:val="1"/>
      <w:numFmt w:val="lowerLetter"/>
      <w:lvlText w:val="%8."/>
      <w:lvlJc w:val="left"/>
      <w:pPr>
        <w:ind w:left="7445" w:hanging="360"/>
      </w:pPr>
    </w:lvl>
    <w:lvl w:ilvl="8" w:tplc="0409001B" w:tentative="1">
      <w:start w:val="1"/>
      <w:numFmt w:val="lowerRoman"/>
      <w:lvlText w:val="%9."/>
      <w:lvlJc w:val="right"/>
      <w:pPr>
        <w:ind w:left="8165" w:hanging="180"/>
      </w:pPr>
    </w:lvl>
  </w:abstractNum>
  <w:abstractNum w:abstractNumId="11" w15:restartNumberingAfterBreak="0">
    <w:nsid w:val="2F7251D4"/>
    <w:multiLevelType w:val="hybridMultilevel"/>
    <w:tmpl w:val="0616BF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2761B91"/>
    <w:multiLevelType w:val="hybridMultilevel"/>
    <w:tmpl w:val="9BF47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171C8"/>
    <w:multiLevelType w:val="hybridMultilevel"/>
    <w:tmpl w:val="A20C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B60EC"/>
    <w:multiLevelType w:val="hybridMultilevel"/>
    <w:tmpl w:val="47B6849E"/>
    <w:lvl w:ilvl="0" w:tplc="1560736A">
      <w:start w:val="1"/>
      <w:numFmt w:val="decimal"/>
      <w:lvlText w:val="%1."/>
      <w:lvlJc w:val="left"/>
      <w:pPr>
        <w:ind w:left="1480" w:hanging="360"/>
      </w:pPr>
      <w:rPr>
        <w:rFonts w:ascii="Times New Roman" w:eastAsia="Times New Roman" w:hAnsi="Times New Roman" w:cs="Times New Roman"/>
        <w:w w:val="99"/>
        <w:sz w:val="22"/>
        <w:szCs w:val="22"/>
      </w:rPr>
    </w:lvl>
    <w:lvl w:ilvl="1" w:tplc="626E816C">
      <w:numFmt w:val="bullet"/>
      <w:lvlText w:val="•"/>
      <w:lvlJc w:val="left"/>
      <w:pPr>
        <w:ind w:left="2414" w:hanging="360"/>
      </w:pPr>
      <w:rPr>
        <w:rFonts w:hint="default"/>
      </w:rPr>
    </w:lvl>
    <w:lvl w:ilvl="2" w:tplc="84FC5290">
      <w:numFmt w:val="bullet"/>
      <w:lvlText w:val="•"/>
      <w:lvlJc w:val="left"/>
      <w:pPr>
        <w:ind w:left="3348" w:hanging="360"/>
      </w:pPr>
      <w:rPr>
        <w:rFonts w:hint="default"/>
      </w:rPr>
    </w:lvl>
    <w:lvl w:ilvl="3" w:tplc="F46EB798">
      <w:numFmt w:val="bullet"/>
      <w:lvlText w:val="•"/>
      <w:lvlJc w:val="left"/>
      <w:pPr>
        <w:ind w:left="4282" w:hanging="360"/>
      </w:pPr>
      <w:rPr>
        <w:rFonts w:hint="default"/>
      </w:rPr>
    </w:lvl>
    <w:lvl w:ilvl="4" w:tplc="C9BCEA46">
      <w:numFmt w:val="bullet"/>
      <w:lvlText w:val="•"/>
      <w:lvlJc w:val="left"/>
      <w:pPr>
        <w:ind w:left="5216" w:hanging="360"/>
      </w:pPr>
      <w:rPr>
        <w:rFonts w:hint="default"/>
      </w:rPr>
    </w:lvl>
    <w:lvl w:ilvl="5" w:tplc="41444E48">
      <w:numFmt w:val="bullet"/>
      <w:lvlText w:val="•"/>
      <w:lvlJc w:val="left"/>
      <w:pPr>
        <w:ind w:left="6150" w:hanging="360"/>
      </w:pPr>
      <w:rPr>
        <w:rFonts w:hint="default"/>
      </w:rPr>
    </w:lvl>
    <w:lvl w:ilvl="6" w:tplc="B8DEC460">
      <w:numFmt w:val="bullet"/>
      <w:lvlText w:val="•"/>
      <w:lvlJc w:val="left"/>
      <w:pPr>
        <w:ind w:left="7084" w:hanging="360"/>
      </w:pPr>
      <w:rPr>
        <w:rFonts w:hint="default"/>
      </w:rPr>
    </w:lvl>
    <w:lvl w:ilvl="7" w:tplc="26A60872">
      <w:numFmt w:val="bullet"/>
      <w:lvlText w:val="•"/>
      <w:lvlJc w:val="left"/>
      <w:pPr>
        <w:ind w:left="8018" w:hanging="360"/>
      </w:pPr>
      <w:rPr>
        <w:rFonts w:hint="default"/>
      </w:rPr>
    </w:lvl>
    <w:lvl w:ilvl="8" w:tplc="4314C59E">
      <w:numFmt w:val="bullet"/>
      <w:lvlText w:val="•"/>
      <w:lvlJc w:val="left"/>
      <w:pPr>
        <w:ind w:left="8952" w:hanging="360"/>
      </w:pPr>
      <w:rPr>
        <w:rFonts w:hint="default"/>
      </w:rPr>
    </w:lvl>
  </w:abstractNum>
  <w:abstractNum w:abstractNumId="15" w15:restartNumberingAfterBreak="0">
    <w:nsid w:val="3668053F"/>
    <w:multiLevelType w:val="multilevel"/>
    <w:tmpl w:val="D44AD972"/>
    <w:lvl w:ilvl="0">
      <w:start w:val="2"/>
      <w:numFmt w:val="decimal"/>
      <w:lvlText w:val="%1"/>
      <w:lvlJc w:val="left"/>
      <w:pPr>
        <w:ind w:left="420" w:hanging="420"/>
      </w:pPr>
      <w:rPr>
        <w:rFonts w:hint="default"/>
      </w:rPr>
    </w:lvl>
    <w:lvl w:ilvl="1">
      <w:start w:val="2"/>
      <w:numFmt w:val="decimalZero"/>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0C086F"/>
    <w:multiLevelType w:val="hybridMultilevel"/>
    <w:tmpl w:val="9C0C1CC6"/>
    <w:lvl w:ilvl="0" w:tplc="8B12CB6A">
      <w:start w:val="1"/>
      <w:numFmt w:val="decimal"/>
      <w:lvlText w:val="%1.01"/>
      <w:lvlJc w:val="left"/>
      <w:pPr>
        <w:ind w:left="4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672A4F"/>
    <w:multiLevelType w:val="hybridMultilevel"/>
    <w:tmpl w:val="D012F96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592"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A30013"/>
    <w:multiLevelType w:val="hybridMultilevel"/>
    <w:tmpl w:val="5538CBFA"/>
    <w:lvl w:ilvl="0" w:tplc="FCF85444">
      <w:start w:val="1"/>
      <w:numFmt w:val="decimal"/>
      <w:lvlText w:val="%1.06.0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36C8F"/>
    <w:multiLevelType w:val="hybridMultilevel"/>
    <w:tmpl w:val="15D84D5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910398F"/>
    <w:multiLevelType w:val="multilevel"/>
    <w:tmpl w:val="CD8C0682"/>
    <w:lvl w:ilvl="0">
      <w:start w:val="1"/>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4F3BE6"/>
    <w:multiLevelType w:val="hybridMultilevel"/>
    <w:tmpl w:val="430ED782"/>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2" w15:restartNumberingAfterBreak="0">
    <w:nsid w:val="4F163BE2"/>
    <w:multiLevelType w:val="hybridMultilevel"/>
    <w:tmpl w:val="D6BA27C8"/>
    <w:lvl w:ilvl="0" w:tplc="ADC28304">
      <w:start w:val="1"/>
      <w:numFmt w:val="decimal"/>
      <w:lvlText w:val="%1.01"/>
      <w:lvlJc w:val="left"/>
      <w:pPr>
        <w:ind w:left="2237" w:hanging="360"/>
      </w:pPr>
      <w:rPr>
        <w:rFonts w:hint="default"/>
      </w:rPr>
    </w:lvl>
    <w:lvl w:ilvl="1" w:tplc="04090019" w:tentative="1">
      <w:start w:val="1"/>
      <w:numFmt w:val="lowerLetter"/>
      <w:lvlText w:val="%2."/>
      <w:lvlJc w:val="left"/>
      <w:pPr>
        <w:ind w:left="2957" w:hanging="360"/>
      </w:pPr>
    </w:lvl>
    <w:lvl w:ilvl="2" w:tplc="0409001B" w:tentative="1">
      <w:start w:val="1"/>
      <w:numFmt w:val="lowerRoman"/>
      <w:lvlText w:val="%3."/>
      <w:lvlJc w:val="right"/>
      <w:pPr>
        <w:ind w:left="3677" w:hanging="180"/>
      </w:pPr>
    </w:lvl>
    <w:lvl w:ilvl="3" w:tplc="0409000F" w:tentative="1">
      <w:start w:val="1"/>
      <w:numFmt w:val="decimal"/>
      <w:lvlText w:val="%4."/>
      <w:lvlJc w:val="left"/>
      <w:pPr>
        <w:ind w:left="4397" w:hanging="360"/>
      </w:pPr>
    </w:lvl>
    <w:lvl w:ilvl="4" w:tplc="04090019" w:tentative="1">
      <w:start w:val="1"/>
      <w:numFmt w:val="lowerLetter"/>
      <w:lvlText w:val="%5."/>
      <w:lvlJc w:val="left"/>
      <w:pPr>
        <w:ind w:left="5117" w:hanging="360"/>
      </w:pPr>
    </w:lvl>
    <w:lvl w:ilvl="5" w:tplc="0409001B" w:tentative="1">
      <w:start w:val="1"/>
      <w:numFmt w:val="lowerRoman"/>
      <w:lvlText w:val="%6."/>
      <w:lvlJc w:val="right"/>
      <w:pPr>
        <w:ind w:left="5837" w:hanging="180"/>
      </w:pPr>
    </w:lvl>
    <w:lvl w:ilvl="6" w:tplc="0409000F" w:tentative="1">
      <w:start w:val="1"/>
      <w:numFmt w:val="decimal"/>
      <w:lvlText w:val="%7."/>
      <w:lvlJc w:val="left"/>
      <w:pPr>
        <w:ind w:left="6557" w:hanging="360"/>
      </w:pPr>
    </w:lvl>
    <w:lvl w:ilvl="7" w:tplc="04090019" w:tentative="1">
      <w:start w:val="1"/>
      <w:numFmt w:val="lowerLetter"/>
      <w:lvlText w:val="%8."/>
      <w:lvlJc w:val="left"/>
      <w:pPr>
        <w:ind w:left="7277" w:hanging="360"/>
      </w:pPr>
    </w:lvl>
    <w:lvl w:ilvl="8" w:tplc="0409001B" w:tentative="1">
      <w:start w:val="1"/>
      <w:numFmt w:val="lowerRoman"/>
      <w:lvlText w:val="%9."/>
      <w:lvlJc w:val="right"/>
      <w:pPr>
        <w:ind w:left="7997" w:hanging="180"/>
      </w:pPr>
    </w:lvl>
  </w:abstractNum>
  <w:abstractNum w:abstractNumId="23" w15:restartNumberingAfterBreak="0">
    <w:nsid w:val="53227EAF"/>
    <w:multiLevelType w:val="hybridMultilevel"/>
    <w:tmpl w:val="A3AEB6B6"/>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4" w15:restartNumberingAfterBreak="0">
    <w:nsid w:val="5EBC29A4"/>
    <w:multiLevelType w:val="hybridMultilevel"/>
    <w:tmpl w:val="5AD29740"/>
    <w:lvl w:ilvl="0" w:tplc="F8E03C9C">
      <w:start w:val="1"/>
      <w:numFmt w:val="decimal"/>
      <w:lvlText w:val="%1."/>
      <w:lvlJc w:val="left"/>
      <w:pPr>
        <w:ind w:left="4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1F7532"/>
    <w:multiLevelType w:val="hybridMultilevel"/>
    <w:tmpl w:val="A784176C"/>
    <w:lvl w:ilvl="0" w:tplc="EC4840E0">
      <w:start w:val="1"/>
      <w:numFmt w:val="decimal"/>
      <w:lvlText w:val="%1.01"/>
      <w:lvlJc w:val="left"/>
      <w:pPr>
        <w:ind w:left="4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820D2"/>
    <w:multiLevelType w:val="multilevel"/>
    <w:tmpl w:val="C4047228"/>
    <w:lvl w:ilvl="0">
      <w:start w:val="2"/>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7492AA9"/>
    <w:multiLevelType w:val="hybridMultilevel"/>
    <w:tmpl w:val="B0100388"/>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8" w15:restartNumberingAfterBreak="0">
    <w:nsid w:val="68292D42"/>
    <w:multiLevelType w:val="hybridMultilevel"/>
    <w:tmpl w:val="CEF2D33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9" w15:restartNumberingAfterBreak="0">
    <w:nsid w:val="6BA31744"/>
    <w:multiLevelType w:val="multilevel"/>
    <w:tmpl w:val="D4EAB76E"/>
    <w:lvl w:ilvl="0">
      <w:start w:val="2"/>
      <w:numFmt w:val="decimal"/>
      <w:lvlText w:val="%1"/>
      <w:lvlJc w:val="left"/>
      <w:pPr>
        <w:ind w:left="1487" w:hanging="330"/>
      </w:pPr>
      <w:rPr>
        <w:rFonts w:hint="default"/>
        <w:lang w:val="en-US" w:eastAsia="en-US" w:bidi="ar-SA"/>
      </w:rPr>
    </w:lvl>
    <w:lvl w:ilvl="1">
      <w:start w:val="1"/>
      <w:numFmt w:val="decimal"/>
      <w:lvlText w:val="%1.%2"/>
      <w:lvlJc w:val="left"/>
      <w:pPr>
        <w:ind w:left="1487" w:hanging="330"/>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3."/>
      <w:lvlJc w:val="left"/>
      <w:pPr>
        <w:ind w:left="187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962" w:hanging="360"/>
      </w:pPr>
      <w:rPr>
        <w:rFonts w:hint="default"/>
        <w:lang w:val="en-US" w:eastAsia="en-US" w:bidi="ar-SA"/>
      </w:rPr>
    </w:lvl>
    <w:lvl w:ilvl="4">
      <w:numFmt w:val="bullet"/>
      <w:lvlText w:val="•"/>
      <w:lvlJc w:val="left"/>
      <w:pPr>
        <w:ind w:left="5003" w:hanging="360"/>
      </w:pPr>
      <w:rPr>
        <w:rFonts w:hint="default"/>
        <w:lang w:val="en-US" w:eastAsia="en-US" w:bidi="ar-SA"/>
      </w:rPr>
    </w:lvl>
    <w:lvl w:ilvl="5">
      <w:numFmt w:val="bullet"/>
      <w:lvlText w:val="•"/>
      <w:lvlJc w:val="left"/>
      <w:pPr>
        <w:ind w:left="6044" w:hanging="360"/>
      </w:pPr>
      <w:rPr>
        <w:rFonts w:hint="default"/>
        <w:lang w:val="en-US" w:eastAsia="en-US" w:bidi="ar-SA"/>
      </w:rPr>
    </w:lvl>
    <w:lvl w:ilvl="6">
      <w:numFmt w:val="bullet"/>
      <w:lvlText w:val="•"/>
      <w:lvlJc w:val="left"/>
      <w:pPr>
        <w:ind w:left="7085" w:hanging="360"/>
      </w:pPr>
      <w:rPr>
        <w:rFonts w:hint="default"/>
        <w:lang w:val="en-US" w:eastAsia="en-US" w:bidi="ar-SA"/>
      </w:rPr>
    </w:lvl>
    <w:lvl w:ilvl="7">
      <w:numFmt w:val="bullet"/>
      <w:lvlText w:val="•"/>
      <w:lvlJc w:val="left"/>
      <w:pPr>
        <w:ind w:left="8126" w:hanging="360"/>
      </w:pPr>
      <w:rPr>
        <w:rFonts w:hint="default"/>
        <w:lang w:val="en-US" w:eastAsia="en-US" w:bidi="ar-SA"/>
      </w:rPr>
    </w:lvl>
    <w:lvl w:ilvl="8">
      <w:numFmt w:val="bullet"/>
      <w:lvlText w:val="•"/>
      <w:lvlJc w:val="left"/>
      <w:pPr>
        <w:ind w:left="9167" w:hanging="360"/>
      </w:pPr>
      <w:rPr>
        <w:rFonts w:hint="default"/>
        <w:lang w:val="en-US" w:eastAsia="en-US" w:bidi="ar-SA"/>
      </w:rPr>
    </w:lvl>
  </w:abstractNum>
  <w:abstractNum w:abstractNumId="30" w15:restartNumberingAfterBreak="0">
    <w:nsid w:val="6C431032"/>
    <w:multiLevelType w:val="hybridMultilevel"/>
    <w:tmpl w:val="08B68B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EAC048E"/>
    <w:multiLevelType w:val="hybridMultilevel"/>
    <w:tmpl w:val="359CFE1C"/>
    <w:lvl w:ilvl="0" w:tplc="EC7CF830">
      <w:start w:val="1"/>
      <w:numFmt w:val="decimal"/>
      <w:lvlText w:val="%1.01"/>
      <w:lvlJc w:val="left"/>
      <w:pPr>
        <w:ind w:left="67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D12EBDC">
      <w:start w:val="1"/>
      <w:numFmt w:val="decimal"/>
      <w:lvlText w:val="%4.01"/>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F47C19"/>
    <w:multiLevelType w:val="hybridMultilevel"/>
    <w:tmpl w:val="587034EE"/>
    <w:lvl w:ilvl="0" w:tplc="E3CCCCA0">
      <w:numFmt w:val="bullet"/>
      <w:lvlText w:val=""/>
      <w:lvlJc w:val="left"/>
      <w:pPr>
        <w:ind w:left="1479" w:hanging="360"/>
      </w:pPr>
      <w:rPr>
        <w:rFonts w:ascii="Symbol" w:eastAsia="Symbol" w:hAnsi="Symbol" w:cs="Symbol" w:hint="default"/>
        <w:w w:val="99"/>
        <w:sz w:val="22"/>
        <w:szCs w:val="22"/>
      </w:rPr>
    </w:lvl>
    <w:lvl w:ilvl="1" w:tplc="9B0A45DC">
      <w:numFmt w:val="bullet"/>
      <w:lvlText w:val="•"/>
      <w:lvlJc w:val="left"/>
      <w:pPr>
        <w:ind w:left="2414" w:hanging="360"/>
      </w:pPr>
      <w:rPr>
        <w:rFonts w:hint="default"/>
      </w:rPr>
    </w:lvl>
    <w:lvl w:ilvl="2" w:tplc="901C1974">
      <w:numFmt w:val="bullet"/>
      <w:lvlText w:val="•"/>
      <w:lvlJc w:val="left"/>
      <w:pPr>
        <w:ind w:left="3348" w:hanging="360"/>
      </w:pPr>
      <w:rPr>
        <w:rFonts w:hint="default"/>
      </w:rPr>
    </w:lvl>
    <w:lvl w:ilvl="3" w:tplc="EC3EBC56">
      <w:numFmt w:val="bullet"/>
      <w:lvlText w:val="•"/>
      <w:lvlJc w:val="left"/>
      <w:pPr>
        <w:ind w:left="4282" w:hanging="360"/>
      </w:pPr>
      <w:rPr>
        <w:rFonts w:hint="default"/>
      </w:rPr>
    </w:lvl>
    <w:lvl w:ilvl="4" w:tplc="DD4C2B20">
      <w:numFmt w:val="bullet"/>
      <w:lvlText w:val="•"/>
      <w:lvlJc w:val="left"/>
      <w:pPr>
        <w:ind w:left="5216" w:hanging="360"/>
      </w:pPr>
      <w:rPr>
        <w:rFonts w:hint="default"/>
      </w:rPr>
    </w:lvl>
    <w:lvl w:ilvl="5" w:tplc="F168B2DC">
      <w:numFmt w:val="bullet"/>
      <w:lvlText w:val="•"/>
      <w:lvlJc w:val="left"/>
      <w:pPr>
        <w:ind w:left="6150" w:hanging="360"/>
      </w:pPr>
      <w:rPr>
        <w:rFonts w:hint="default"/>
      </w:rPr>
    </w:lvl>
    <w:lvl w:ilvl="6" w:tplc="106C4346">
      <w:numFmt w:val="bullet"/>
      <w:lvlText w:val="•"/>
      <w:lvlJc w:val="left"/>
      <w:pPr>
        <w:ind w:left="7084" w:hanging="360"/>
      </w:pPr>
      <w:rPr>
        <w:rFonts w:hint="default"/>
      </w:rPr>
    </w:lvl>
    <w:lvl w:ilvl="7" w:tplc="248C698C">
      <w:numFmt w:val="bullet"/>
      <w:lvlText w:val="•"/>
      <w:lvlJc w:val="left"/>
      <w:pPr>
        <w:ind w:left="8018" w:hanging="360"/>
      </w:pPr>
      <w:rPr>
        <w:rFonts w:hint="default"/>
      </w:rPr>
    </w:lvl>
    <w:lvl w:ilvl="8" w:tplc="A0C8BF6A">
      <w:numFmt w:val="bullet"/>
      <w:lvlText w:val="•"/>
      <w:lvlJc w:val="left"/>
      <w:pPr>
        <w:ind w:left="8952" w:hanging="360"/>
      </w:pPr>
      <w:rPr>
        <w:rFonts w:hint="default"/>
      </w:rPr>
    </w:lvl>
  </w:abstractNum>
  <w:abstractNum w:abstractNumId="33" w15:restartNumberingAfterBreak="0">
    <w:nsid w:val="7251539A"/>
    <w:multiLevelType w:val="hybridMultilevel"/>
    <w:tmpl w:val="F8381E9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36E1AFA"/>
    <w:multiLevelType w:val="hybridMultilevel"/>
    <w:tmpl w:val="3BDCDC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6DC2FD9"/>
    <w:multiLevelType w:val="hybridMultilevel"/>
    <w:tmpl w:val="86DE5152"/>
    <w:lvl w:ilvl="0" w:tplc="965813E0">
      <w:start w:val="1"/>
      <w:numFmt w:val="decimal"/>
      <w:lvlText w:val="%1."/>
      <w:lvlJc w:val="left"/>
      <w:pPr>
        <w:ind w:left="1479" w:hanging="360"/>
      </w:pPr>
      <w:rPr>
        <w:rFonts w:ascii="Times New Roman" w:eastAsia="Times New Roman" w:hAnsi="Times New Roman" w:cs="Times New Roman" w:hint="default"/>
        <w:b/>
        <w:bCs/>
        <w:w w:val="99"/>
        <w:sz w:val="22"/>
        <w:szCs w:val="22"/>
      </w:rPr>
    </w:lvl>
    <w:lvl w:ilvl="1" w:tplc="CF64CF72">
      <w:start w:val="1"/>
      <w:numFmt w:val="lowerLetter"/>
      <w:lvlText w:val="%2."/>
      <w:lvlJc w:val="left"/>
      <w:pPr>
        <w:ind w:left="2199" w:hanging="361"/>
      </w:pPr>
      <w:rPr>
        <w:rFonts w:ascii="Times New Roman" w:eastAsia="Times New Roman" w:hAnsi="Times New Roman" w:cs="Times New Roman" w:hint="default"/>
        <w:spacing w:val="-1"/>
        <w:w w:val="99"/>
        <w:sz w:val="22"/>
        <w:szCs w:val="22"/>
      </w:rPr>
    </w:lvl>
    <w:lvl w:ilvl="2" w:tplc="F9FE3E12">
      <w:start w:val="1"/>
      <w:numFmt w:val="lowerRoman"/>
      <w:lvlText w:val="%3."/>
      <w:lvlJc w:val="left"/>
      <w:pPr>
        <w:ind w:left="2920" w:hanging="297"/>
        <w:jc w:val="right"/>
      </w:pPr>
      <w:rPr>
        <w:rFonts w:ascii="Times New Roman" w:eastAsia="Times New Roman" w:hAnsi="Times New Roman" w:cs="Times New Roman" w:hint="default"/>
        <w:w w:val="99"/>
        <w:sz w:val="22"/>
        <w:szCs w:val="22"/>
      </w:rPr>
    </w:lvl>
    <w:lvl w:ilvl="3" w:tplc="C07A88EE">
      <w:start w:val="1"/>
      <w:numFmt w:val="decimal"/>
      <w:lvlText w:val="%4."/>
      <w:lvlJc w:val="left"/>
      <w:pPr>
        <w:ind w:left="3640" w:hanging="360"/>
        <w:jc w:val="right"/>
      </w:pPr>
      <w:rPr>
        <w:rFonts w:hint="default"/>
        <w:w w:val="99"/>
      </w:rPr>
    </w:lvl>
    <w:lvl w:ilvl="4" w:tplc="074C4EEA">
      <w:start w:val="1"/>
      <w:numFmt w:val="lowerLetter"/>
      <w:lvlText w:val="%5."/>
      <w:lvlJc w:val="left"/>
      <w:pPr>
        <w:ind w:left="2200" w:hanging="361"/>
      </w:pPr>
      <w:rPr>
        <w:rFonts w:ascii="Times New Roman" w:eastAsia="Times New Roman" w:hAnsi="Times New Roman" w:cs="Times New Roman" w:hint="default"/>
        <w:b w:val="0"/>
        <w:bCs w:val="0"/>
        <w:spacing w:val="-1"/>
        <w:w w:val="99"/>
        <w:sz w:val="22"/>
        <w:szCs w:val="22"/>
      </w:rPr>
    </w:lvl>
    <w:lvl w:ilvl="5" w:tplc="AE68396C">
      <w:start w:val="1"/>
      <w:numFmt w:val="lowerRoman"/>
      <w:lvlText w:val="%6."/>
      <w:lvlJc w:val="left"/>
      <w:pPr>
        <w:ind w:left="2920" w:hanging="297"/>
        <w:jc w:val="right"/>
      </w:pPr>
      <w:rPr>
        <w:rFonts w:ascii="Times New Roman" w:eastAsia="Times New Roman" w:hAnsi="Times New Roman" w:cs="Times New Roman" w:hint="default"/>
        <w:w w:val="99"/>
        <w:sz w:val="22"/>
        <w:szCs w:val="22"/>
      </w:rPr>
    </w:lvl>
    <w:lvl w:ilvl="6" w:tplc="388EF8C4">
      <w:numFmt w:val="bullet"/>
      <w:lvlText w:val="•"/>
      <w:lvlJc w:val="left"/>
      <w:pPr>
        <w:ind w:left="6717" w:hanging="297"/>
      </w:pPr>
      <w:rPr>
        <w:rFonts w:hint="default"/>
      </w:rPr>
    </w:lvl>
    <w:lvl w:ilvl="7" w:tplc="1A8847C8">
      <w:numFmt w:val="bullet"/>
      <w:lvlText w:val="•"/>
      <w:lvlJc w:val="left"/>
      <w:pPr>
        <w:ind w:left="7742" w:hanging="297"/>
      </w:pPr>
      <w:rPr>
        <w:rFonts w:hint="default"/>
      </w:rPr>
    </w:lvl>
    <w:lvl w:ilvl="8" w:tplc="259E8B8A">
      <w:numFmt w:val="bullet"/>
      <w:lvlText w:val="•"/>
      <w:lvlJc w:val="left"/>
      <w:pPr>
        <w:ind w:left="8768" w:hanging="297"/>
      </w:pPr>
      <w:rPr>
        <w:rFonts w:hint="default"/>
      </w:rPr>
    </w:lvl>
  </w:abstractNum>
  <w:num w:numId="1" w16cid:durableId="488785331">
    <w:abstractNumId w:val="35"/>
  </w:num>
  <w:num w:numId="2" w16cid:durableId="2080517594">
    <w:abstractNumId w:val="14"/>
  </w:num>
  <w:num w:numId="3" w16cid:durableId="1396053608">
    <w:abstractNumId w:val="32"/>
  </w:num>
  <w:num w:numId="4" w16cid:durableId="433482012">
    <w:abstractNumId w:val="6"/>
  </w:num>
  <w:num w:numId="5" w16cid:durableId="752894802">
    <w:abstractNumId w:val="3"/>
  </w:num>
  <w:num w:numId="6" w16cid:durableId="2023818792">
    <w:abstractNumId w:val="21"/>
  </w:num>
  <w:num w:numId="7" w16cid:durableId="812063983">
    <w:abstractNumId w:val="29"/>
  </w:num>
  <w:num w:numId="8" w16cid:durableId="944966104">
    <w:abstractNumId w:val="27"/>
  </w:num>
  <w:num w:numId="9" w16cid:durableId="1942761736">
    <w:abstractNumId w:val="13"/>
  </w:num>
  <w:num w:numId="10" w16cid:durableId="1183594885">
    <w:abstractNumId w:val="17"/>
  </w:num>
  <w:num w:numId="11" w16cid:durableId="1677146397">
    <w:abstractNumId w:val="23"/>
  </w:num>
  <w:num w:numId="12" w16cid:durableId="2107268316">
    <w:abstractNumId w:val="18"/>
  </w:num>
  <w:num w:numId="13" w16cid:durableId="894051261">
    <w:abstractNumId w:val="12"/>
  </w:num>
  <w:num w:numId="14" w16cid:durableId="1530876042">
    <w:abstractNumId w:val="33"/>
  </w:num>
  <w:num w:numId="15" w16cid:durableId="628783706">
    <w:abstractNumId w:val="11"/>
  </w:num>
  <w:num w:numId="16" w16cid:durableId="1260260764">
    <w:abstractNumId w:val="4"/>
  </w:num>
  <w:num w:numId="17" w16cid:durableId="1737627838">
    <w:abstractNumId w:val="28"/>
  </w:num>
  <w:num w:numId="18" w16cid:durableId="463043582">
    <w:abstractNumId w:val="0"/>
  </w:num>
  <w:num w:numId="19" w16cid:durableId="1847286380">
    <w:abstractNumId w:val="9"/>
  </w:num>
  <w:num w:numId="20" w16cid:durableId="1012296988">
    <w:abstractNumId w:val="7"/>
  </w:num>
  <w:num w:numId="21" w16cid:durableId="1016614328">
    <w:abstractNumId w:val="5"/>
  </w:num>
  <w:num w:numId="22" w16cid:durableId="331226425">
    <w:abstractNumId w:val="22"/>
  </w:num>
  <w:num w:numId="23" w16cid:durableId="1251125">
    <w:abstractNumId w:val="31"/>
  </w:num>
  <w:num w:numId="24" w16cid:durableId="431896218">
    <w:abstractNumId w:val="25"/>
  </w:num>
  <w:num w:numId="25" w16cid:durableId="26374825">
    <w:abstractNumId w:val="20"/>
  </w:num>
  <w:num w:numId="26" w16cid:durableId="1479765196">
    <w:abstractNumId w:val="1"/>
  </w:num>
  <w:num w:numId="27" w16cid:durableId="245459182">
    <w:abstractNumId w:val="16"/>
  </w:num>
  <w:num w:numId="28" w16cid:durableId="885988489">
    <w:abstractNumId w:val="15"/>
  </w:num>
  <w:num w:numId="29" w16cid:durableId="1835029528">
    <w:abstractNumId w:val="26"/>
  </w:num>
  <w:num w:numId="30" w16cid:durableId="1505316308">
    <w:abstractNumId w:val="8"/>
  </w:num>
  <w:num w:numId="31" w16cid:durableId="1532722387">
    <w:abstractNumId w:val="30"/>
  </w:num>
  <w:num w:numId="32" w16cid:durableId="1593666812">
    <w:abstractNumId w:val="19"/>
  </w:num>
  <w:num w:numId="33" w16cid:durableId="1331714827">
    <w:abstractNumId w:val="34"/>
  </w:num>
  <w:num w:numId="34" w16cid:durableId="1003624739">
    <w:abstractNumId w:val="2"/>
  </w:num>
  <w:num w:numId="35" w16cid:durableId="1240824387">
    <w:abstractNumId w:val="10"/>
  </w:num>
  <w:num w:numId="36" w16cid:durableId="9368641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A5D"/>
    <w:rsid w:val="000047EF"/>
    <w:rsid w:val="00010C3C"/>
    <w:rsid w:val="00011E7F"/>
    <w:rsid w:val="00012DE7"/>
    <w:rsid w:val="00026F0B"/>
    <w:rsid w:val="00036A72"/>
    <w:rsid w:val="00042E3E"/>
    <w:rsid w:val="00043ECD"/>
    <w:rsid w:val="00051A70"/>
    <w:rsid w:val="0005204F"/>
    <w:rsid w:val="00055338"/>
    <w:rsid w:val="00055841"/>
    <w:rsid w:val="0006258C"/>
    <w:rsid w:val="00065297"/>
    <w:rsid w:val="000866B1"/>
    <w:rsid w:val="000A0302"/>
    <w:rsid w:val="000A6E82"/>
    <w:rsid w:val="000B1698"/>
    <w:rsid w:val="000C26BB"/>
    <w:rsid w:val="000C3BE2"/>
    <w:rsid w:val="000C408D"/>
    <w:rsid w:val="000E3841"/>
    <w:rsid w:val="00100FFE"/>
    <w:rsid w:val="00112739"/>
    <w:rsid w:val="0011376E"/>
    <w:rsid w:val="0011721B"/>
    <w:rsid w:val="0012269D"/>
    <w:rsid w:val="0012538E"/>
    <w:rsid w:val="00130212"/>
    <w:rsid w:val="00131356"/>
    <w:rsid w:val="00133794"/>
    <w:rsid w:val="00133EEF"/>
    <w:rsid w:val="0013568A"/>
    <w:rsid w:val="00167903"/>
    <w:rsid w:val="0017312E"/>
    <w:rsid w:val="00182182"/>
    <w:rsid w:val="001843B2"/>
    <w:rsid w:val="00185664"/>
    <w:rsid w:val="001922D9"/>
    <w:rsid w:val="001A15DE"/>
    <w:rsid w:val="001A225C"/>
    <w:rsid w:val="001A2B5E"/>
    <w:rsid w:val="001B1143"/>
    <w:rsid w:val="001C0EF6"/>
    <w:rsid w:val="001F37DC"/>
    <w:rsid w:val="002143FF"/>
    <w:rsid w:val="00224EA4"/>
    <w:rsid w:val="00227FF8"/>
    <w:rsid w:val="0024157E"/>
    <w:rsid w:val="00245FA0"/>
    <w:rsid w:val="002503D1"/>
    <w:rsid w:val="00251C68"/>
    <w:rsid w:val="0025538D"/>
    <w:rsid w:val="0027271F"/>
    <w:rsid w:val="0027335A"/>
    <w:rsid w:val="00277FEC"/>
    <w:rsid w:val="00291AFC"/>
    <w:rsid w:val="002938BE"/>
    <w:rsid w:val="00294844"/>
    <w:rsid w:val="00294F7F"/>
    <w:rsid w:val="00295450"/>
    <w:rsid w:val="0029550E"/>
    <w:rsid w:val="002967F2"/>
    <w:rsid w:val="002A4267"/>
    <w:rsid w:val="002A5AD2"/>
    <w:rsid w:val="002B70D2"/>
    <w:rsid w:val="002D3D3F"/>
    <w:rsid w:val="002E55B5"/>
    <w:rsid w:val="002E5BA5"/>
    <w:rsid w:val="002F1130"/>
    <w:rsid w:val="002F18CC"/>
    <w:rsid w:val="002F686D"/>
    <w:rsid w:val="00301711"/>
    <w:rsid w:val="003162F3"/>
    <w:rsid w:val="00322818"/>
    <w:rsid w:val="003241AC"/>
    <w:rsid w:val="003357A6"/>
    <w:rsid w:val="00337E02"/>
    <w:rsid w:val="003553D7"/>
    <w:rsid w:val="00387BE8"/>
    <w:rsid w:val="00390505"/>
    <w:rsid w:val="0039688F"/>
    <w:rsid w:val="003A5140"/>
    <w:rsid w:val="003A696D"/>
    <w:rsid w:val="003B50AF"/>
    <w:rsid w:val="003D2CD9"/>
    <w:rsid w:val="003D4D4C"/>
    <w:rsid w:val="003D641B"/>
    <w:rsid w:val="003D7B3B"/>
    <w:rsid w:val="003E3A9F"/>
    <w:rsid w:val="003E7BE1"/>
    <w:rsid w:val="003F5914"/>
    <w:rsid w:val="003F6A63"/>
    <w:rsid w:val="00403BFE"/>
    <w:rsid w:val="00404B85"/>
    <w:rsid w:val="00405B0F"/>
    <w:rsid w:val="00407438"/>
    <w:rsid w:val="00410C3F"/>
    <w:rsid w:val="004212A5"/>
    <w:rsid w:val="00425EB0"/>
    <w:rsid w:val="00443F61"/>
    <w:rsid w:val="004751D3"/>
    <w:rsid w:val="00477856"/>
    <w:rsid w:val="00481B35"/>
    <w:rsid w:val="004869D3"/>
    <w:rsid w:val="004905C6"/>
    <w:rsid w:val="004B4EB2"/>
    <w:rsid w:val="004B7593"/>
    <w:rsid w:val="004C0F6D"/>
    <w:rsid w:val="004E636F"/>
    <w:rsid w:val="004F1467"/>
    <w:rsid w:val="004F1898"/>
    <w:rsid w:val="004F3B61"/>
    <w:rsid w:val="004F51D7"/>
    <w:rsid w:val="0050603B"/>
    <w:rsid w:val="005079DC"/>
    <w:rsid w:val="005100BC"/>
    <w:rsid w:val="00513360"/>
    <w:rsid w:val="0051355D"/>
    <w:rsid w:val="00520106"/>
    <w:rsid w:val="00522548"/>
    <w:rsid w:val="0054055E"/>
    <w:rsid w:val="00553A4E"/>
    <w:rsid w:val="00553B80"/>
    <w:rsid w:val="00553D7F"/>
    <w:rsid w:val="0056797B"/>
    <w:rsid w:val="0057193F"/>
    <w:rsid w:val="00572487"/>
    <w:rsid w:val="00573E3B"/>
    <w:rsid w:val="00574727"/>
    <w:rsid w:val="00581F07"/>
    <w:rsid w:val="0059234F"/>
    <w:rsid w:val="005A42BA"/>
    <w:rsid w:val="005B0E0E"/>
    <w:rsid w:val="005C1C26"/>
    <w:rsid w:val="005D1579"/>
    <w:rsid w:val="005D36B8"/>
    <w:rsid w:val="005E0AEE"/>
    <w:rsid w:val="005E16AC"/>
    <w:rsid w:val="005E1CE0"/>
    <w:rsid w:val="005E5991"/>
    <w:rsid w:val="005F01AB"/>
    <w:rsid w:val="005F4087"/>
    <w:rsid w:val="005F5E9E"/>
    <w:rsid w:val="006045CC"/>
    <w:rsid w:val="006130CA"/>
    <w:rsid w:val="006206BF"/>
    <w:rsid w:val="00624B8E"/>
    <w:rsid w:val="00625CA6"/>
    <w:rsid w:val="00627238"/>
    <w:rsid w:val="0063432E"/>
    <w:rsid w:val="006551DF"/>
    <w:rsid w:val="006637DF"/>
    <w:rsid w:val="006648F5"/>
    <w:rsid w:val="00680C10"/>
    <w:rsid w:val="0068298B"/>
    <w:rsid w:val="00696184"/>
    <w:rsid w:val="006A6DB6"/>
    <w:rsid w:val="006B2419"/>
    <w:rsid w:val="006B347B"/>
    <w:rsid w:val="006B594F"/>
    <w:rsid w:val="006B75BB"/>
    <w:rsid w:val="006B7B8F"/>
    <w:rsid w:val="006C1525"/>
    <w:rsid w:val="006C4C5F"/>
    <w:rsid w:val="006C74CF"/>
    <w:rsid w:val="006D2226"/>
    <w:rsid w:val="006E1885"/>
    <w:rsid w:val="006F6527"/>
    <w:rsid w:val="00703DBC"/>
    <w:rsid w:val="0071491D"/>
    <w:rsid w:val="00724D70"/>
    <w:rsid w:val="0074589D"/>
    <w:rsid w:val="007503CA"/>
    <w:rsid w:val="00770E9B"/>
    <w:rsid w:val="007853B1"/>
    <w:rsid w:val="00794032"/>
    <w:rsid w:val="00797406"/>
    <w:rsid w:val="007A4B88"/>
    <w:rsid w:val="007B1137"/>
    <w:rsid w:val="007B5110"/>
    <w:rsid w:val="007C6CB9"/>
    <w:rsid w:val="007F1BEC"/>
    <w:rsid w:val="007F5A9D"/>
    <w:rsid w:val="007F7A1C"/>
    <w:rsid w:val="00806D86"/>
    <w:rsid w:val="00810F0F"/>
    <w:rsid w:val="00824166"/>
    <w:rsid w:val="00830AFA"/>
    <w:rsid w:val="00834F21"/>
    <w:rsid w:val="00836DB0"/>
    <w:rsid w:val="00837066"/>
    <w:rsid w:val="00842539"/>
    <w:rsid w:val="00861599"/>
    <w:rsid w:val="00870763"/>
    <w:rsid w:val="00884902"/>
    <w:rsid w:val="008910D1"/>
    <w:rsid w:val="008A59BD"/>
    <w:rsid w:val="008C22F4"/>
    <w:rsid w:val="008C26B8"/>
    <w:rsid w:val="008C620A"/>
    <w:rsid w:val="008D57B6"/>
    <w:rsid w:val="008D6DC8"/>
    <w:rsid w:val="008E2A33"/>
    <w:rsid w:val="008E3243"/>
    <w:rsid w:val="008E3A6D"/>
    <w:rsid w:val="008E5D3A"/>
    <w:rsid w:val="00901807"/>
    <w:rsid w:val="00910294"/>
    <w:rsid w:val="00910721"/>
    <w:rsid w:val="009125EA"/>
    <w:rsid w:val="009215C9"/>
    <w:rsid w:val="00934CF6"/>
    <w:rsid w:val="00993F2C"/>
    <w:rsid w:val="009A1132"/>
    <w:rsid w:val="009A3567"/>
    <w:rsid w:val="009A41A6"/>
    <w:rsid w:val="009A5DC1"/>
    <w:rsid w:val="009A6D7E"/>
    <w:rsid w:val="009B1045"/>
    <w:rsid w:val="009B4AF1"/>
    <w:rsid w:val="009B52CA"/>
    <w:rsid w:val="009B5433"/>
    <w:rsid w:val="009C0E37"/>
    <w:rsid w:val="009C22E0"/>
    <w:rsid w:val="009C52DA"/>
    <w:rsid w:val="009D078B"/>
    <w:rsid w:val="009D57AB"/>
    <w:rsid w:val="009E407F"/>
    <w:rsid w:val="009E6ED9"/>
    <w:rsid w:val="009F3903"/>
    <w:rsid w:val="009F3B4B"/>
    <w:rsid w:val="009F40D6"/>
    <w:rsid w:val="00A037FF"/>
    <w:rsid w:val="00A112E4"/>
    <w:rsid w:val="00A13D5A"/>
    <w:rsid w:val="00A24E05"/>
    <w:rsid w:val="00A254C8"/>
    <w:rsid w:val="00A40779"/>
    <w:rsid w:val="00A56076"/>
    <w:rsid w:val="00A65458"/>
    <w:rsid w:val="00A71DC2"/>
    <w:rsid w:val="00A8740F"/>
    <w:rsid w:val="00AA586A"/>
    <w:rsid w:val="00AA6986"/>
    <w:rsid w:val="00AD24A2"/>
    <w:rsid w:val="00AE0236"/>
    <w:rsid w:val="00AE235B"/>
    <w:rsid w:val="00AE58A2"/>
    <w:rsid w:val="00B009B1"/>
    <w:rsid w:val="00B03930"/>
    <w:rsid w:val="00B044ED"/>
    <w:rsid w:val="00B06F58"/>
    <w:rsid w:val="00B14148"/>
    <w:rsid w:val="00B25342"/>
    <w:rsid w:val="00B32F32"/>
    <w:rsid w:val="00B41441"/>
    <w:rsid w:val="00B5383A"/>
    <w:rsid w:val="00B54EAF"/>
    <w:rsid w:val="00B576C5"/>
    <w:rsid w:val="00B63001"/>
    <w:rsid w:val="00B70C4D"/>
    <w:rsid w:val="00B73CEE"/>
    <w:rsid w:val="00B82A5D"/>
    <w:rsid w:val="00B87F55"/>
    <w:rsid w:val="00BB4F66"/>
    <w:rsid w:val="00BC0467"/>
    <w:rsid w:val="00BC2D27"/>
    <w:rsid w:val="00BD0796"/>
    <w:rsid w:val="00BE4928"/>
    <w:rsid w:val="00BE506C"/>
    <w:rsid w:val="00BF0870"/>
    <w:rsid w:val="00C0235C"/>
    <w:rsid w:val="00C03DA0"/>
    <w:rsid w:val="00C049C8"/>
    <w:rsid w:val="00C061C1"/>
    <w:rsid w:val="00C14D92"/>
    <w:rsid w:val="00C16DC4"/>
    <w:rsid w:val="00C25EEE"/>
    <w:rsid w:val="00C34650"/>
    <w:rsid w:val="00C35F95"/>
    <w:rsid w:val="00C36FA2"/>
    <w:rsid w:val="00C44892"/>
    <w:rsid w:val="00C46854"/>
    <w:rsid w:val="00C564BC"/>
    <w:rsid w:val="00C605B0"/>
    <w:rsid w:val="00C60B36"/>
    <w:rsid w:val="00C62893"/>
    <w:rsid w:val="00C663AD"/>
    <w:rsid w:val="00C75CEC"/>
    <w:rsid w:val="00C80A78"/>
    <w:rsid w:val="00C93FDB"/>
    <w:rsid w:val="00C97917"/>
    <w:rsid w:val="00CC06F6"/>
    <w:rsid w:val="00CC23C6"/>
    <w:rsid w:val="00CC4EAB"/>
    <w:rsid w:val="00CC657A"/>
    <w:rsid w:val="00CC70B2"/>
    <w:rsid w:val="00CD07C2"/>
    <w:rsid w:val="00CD431F"/>
    <w:rsid w:val="00CF7853"/>
    <w:rsid w:val="00CF7E6D"/>
    <w:rsid w:val="00D07832"/>
    <w:rsid w:val="00D2592E"/>
    <w:rsid w:val="00D33DA5"/>
    <w:rsid w:val="00D55FD6"/>
    <w:rsid w:val="00D73F8A"/>
    <w:rsid w:val="00D8044F"/>
    <w:rsid w:val="00D9311D"/>
    <w:rsid w:val="00D94973"/>
    <w:rsid w:val="00D94D45"/>
    <w:rsid w:val="00D95247"/>
    <w:rsid w:val="00D9780D"/>
    <w:rsid w:val="00DA3177"/>
    <w:rsid w:val="00DB160F"/>
    <w:rsid w:val="00DB465E"/>
    <w:rsid w:val="00DB5AA7"/>
    <w:rsid w:val="00DB731A"/>
    <w:rsid w:val="00DC4E73"/>
    <w:rsid w:val="00DC54A1"/>
    <w:rsid w:val="00DC6085"/>
    <w:rsid w:val="00DD1CC8"/>
    <w:rsid w:val="00DD23D3"/>
    <w:rsid w:val="00DD275E"/>
    <w:rsid w:val="00DD34A7"/>
    <w:rsid w:val="00DD34DB"/>
    <w:rsid w:val="00DD6C1B"/>
    <w:rsid w:val="00DE08C8"/>
    <w:rsid w:val="00E13B1C"/>
    <w:rsid w:val="00E2163E"/>
    <w:rsid w:val="00E22042"/>
    <w:rsid w:val="00E22762"/>
    <w:rsid w:val="00E344F9"/>
    <w:rsid w:val="00E34FFB"/>
    <w:rsid w:val="00E4768C"/>
    <w:rsid w:val="00E5374C"/>
    <w:rsid w:val="00E72203"/>
    <w:rsid w:val="00E75743"/>
    <w:rsid w:val="00E762B6"/>
    <w:rsid w:val="00E91681"/>
    <w:rsid w:val="00E925D6"/>
    <w:rsid w:val="00E94E58"/>
    <w:rsid w:val="00EA1B86"/>
    <w:rsid w:val="00EA2FD4"/>
    <w:rsid w:val="00EA38C9"/>
    <w:rsid w:val="00EB0A1A"/>
    <w:rsid w:val="00EC2006"/>
    <w:rsid w:val="00ED4013"/>
    <w:rsid w:val="00EF6F12"/>
    <w:rsid w:val="00F10261"/>
    <w:rsid w:val="00F1066F"/>
    <w:rsid w:val="00F11867"/>
    <w:rsid w:val="00F5193F"/>
    <w:rsid w:val="00F57E6E"/>
    <w:rsid w:val="00F57F25"/>
    <w:rsid w:val="00F619E5"/>
    <w:rsid w:val="00F6426D"/>
    <w:rsid w:val="00F672C8"/>
    <w:rsid w:val="00F67EFE"/>
    <w:rsid w:val="00F7546E"/>
    <w:rsid w:val="00F75D9B"/>
    <w:rsid w:val="00F7719E"/>
    <w:rsid w:val="00F844C2"/>
    <w:rsid w:val="00FA0F5B"/>
    <w:rsid w:val="00FA2684"/>
    <w:rsid w:val="00FB72BA"/>
    <w:rsid w:val="00FC1A5B"/>
    <w:rsid w:val="00FC25F4"/>
    <w:rsid w:val="00FC5A9A"/>
    <w:rsid w:val="00FD2D11"/>
    <w:rsid w:val="00FE4564"/>
    <w:rsid w:val="00FE6E85"/>
    <w:rsid w:val="00FE7598"/>
    <w:rsid w:val="00FF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176A7"/>
  <w15:docId w15:val="{0E7BB627-4A3D-4D3C-8740-A2E6C7BA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E6E"/>
    <w:rPr>
      <w:rFonts w:ascii="Times New Roman" w:eastAsia="Times New Roman" w:hAnsi="Times New Roman" w:cs="Times New Roman"/>
    </w:rPr>
  </w:style>
  <w:style w:type="paragraph" w:styleId="Heading1">
    <w:name w:val="heading 1"/>
    <w:basedOn w:val="Normal"/>
    <w:link w:val="Heading1Char"/>
    <w:uiPriority w:val="9"/>
    <w:qFormat/>
    <w:pPr>
      <w:ind w:left="1524" w:right="1465"/>
      <w:jc w:val="center"/>
      <w:outlineLvl w:val="0"/>
    </w:pPr>
    <w:rPr>
      <w:rFonts w:ascii="Arial" w:eastAsia="Arial" w:hAnsi="Arial" w:cs="Arial"/>
      <w:b/>
      <w:bCs/>
      <w:sz w:val="24"/>
      <w:szCs w:val="24"/>
    </w:rPr>
  </w:style>
  <w:style w:type="paragraph" w:styleId="Heading2">
    <w:name w:val="heading 2"/>
    <w:basedOn w:val="Normal"/>
    <w:uiPriority w:val="9"/>
    <w:unhideWhenUsed/>
    <w:qFormat/>
    <w:pPr>
      <w:spacing w:before="10"/>
      <w:ind w:left="60"/>
      <w:outlineLvl w:val="1"/>
    </w:pPr>
    <w:rPr>
      <w:rFonts w:ascii="Arial" w:eastAsia="Arial" w:hAnsi="Arial" w:cs="Arial"/>
      <w:sz w:val="24"/>
      <w:szCs w:val="24"/>
    </w:rPr>
  </w:style>
  <w:style w:type="paragraph" w:styleId="Heading3">
    <w:name w:val="heading 3"/>
    <w:basedOn w:val="Normal"/>
    <w:uiPriority w:val="9"/>
    <w:unhideWhenUsed/>
    <w:qFormat/>
    <w:pPr>
      <w:spacing w:before="127"/>
      <w:ind w:left="1480" w:hanging="361"/>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26"/>
      <w:ind w:left="2200" w:hanging="361"/>
    </w:pPr>
  </w:style>
  <w:style w:type="paragraph" w:customStyle="1" w:styleId="TableParagraph">
    <w:name w:val="Table Paragraph"/>
    <w:basedOn w:val="Normal"/>
    <w:uiPriority w:val="1"/>
    <w:qFormat/>
    <w:pPr>
      <w:spacing w:before="24"/>
    </w:pPr>
    <w:rPr>
      <w:rFonts w:ascii="Arial" w:eastAsia="Arial" w:hAnsi="Arial" w:cs="Arial"/>
    </w:rPr>
  </w:style>
  <w:style w:type="character" w:customStyle="1" w:styleId="Heading1Char">
    <w:name w:val="Heading 1 Char"/>
    <w:basedOn w:val="DefaultParagraphFont"/>
    <w:link w:val="Heading1"/>
    <w:uiPriority w:val="9"/>
    <w:rsid w:val="00F57E6E"/>
    <w:rPr>
      <w:rFonts w:ascii="Arial" w:eastAsia="Arial" w:hAnsi="Arial" w:cs="Arial"/>
      <w:b/>
      <w:bCs/>
      <w:sz w:val="24"/>
      <w:szCs w:val="24"/>
    </w:rPr>
  </w:style>
  <w:style w:type="character" w:customStyle="1" w:styleId="BodyTextChar">
    <w:name w:val="Body Text Char"/>
    <w:basedOn w:val="DefaultParagraphFont"/>
    <w:link w:val="BodyText"/>
    <w:uiPriority w:val="1"/>
    <w:rsid w:val="00F57E6E"/>
    <w:rPr>
      <w:rFonts w:ascii="Times New Roman" w:eastAsia="Times New Roman" w:hAnsi="Times New Roman" w:cs="Times New Roman"/>
    </w:rPr>
  </w:style>
  <w:style w:type="paragraph" w:styleId="Header">
    <w:name w:val="header"/>
    <w:basedOn w:val="Normal"/>
    <w:link w:val="HeaderChar"/>
    <w:uiPriority w:val="99"/>
    <w:unhideWhenUsed/>
    <w:rsid w:val="00EC2006"/>
    <w:pPr>
      <w:tabs>
        <w:tab w:val="center" w:pos="4680"/>
        <w:tab w:val="right" w:pos="9360"/>
      </w:tabs>
    </w:pPr>
  </w:style>
  <w:style w:type="character" w:customStyle="1" w:styleId="HeaderChar">
    <w:name w:val="Header Char"/>
    <w:basedOn w:val="DefaultParagraphFont"/>
    <w:link w:val="Header"/>
    <w:uiPriority w:val="99"/>
    <w:rsid w:val="00EC2006"/>
    <w:rPr>
      <w:rFonts w:ascii="Times New Roman" w:eastAsia="Times New Roman" w:hAnsi="Times New Roman" w:cs="Times New Roman"/>
    </w:rPr>
  </w:style>
  <w:style w:type="paragraph" w:styleId="Footer">
    <w:name w:val="footer"/>
    <w:basedOn w:val="Normal"/>
    <w:link w:val="FooterChar"/>
    <w:uiPriority w:val="99"/>
    <w:unhideWhenUsed/>
    <w:rsid w:val="00EC2006"/>
    <w:pPr>
      <w:tabs>
        <w:tab w:val="center" w:pos="4680"/>
        <w:tab w:val="right" w:pos="9360"/>
      </w:tabs>
    </w:pPr>
  </w:style>
  <w:style w:type="character" w:customStyle="1" w:styleId="FooterChar">
    <w:name w:val="Footer Char"/>
    <w:basedOn w:val="DefaultParagraphFont"/>
    <w:link w:val="Footer"/>
    <w:uiPriority w:val="99"/>
    <w:rsid w:val="00EC2006"/>
    <w:rPr>
      <w:rFonts w:ascii="Times New Roman" w:eastAsia="Times New Roman" w:hAnsi="Times New Roman" w:cs="Times New Roman"/>
    </w:rPr>
  </w:style>
  <w:style w:type="character" w:styleId="Hyperlink">
    <w:name w:val="Hyperlink"/>
    <w:basedOn w:val="DefaultParagraphFont"/>
    <w:uiPriority w:val="99"/>
    <w:unhideWhenUsed/>
    <w:rsid w:val="00DA3177"/>
    <w:rPr>
      <w:color w:val="0000FF" w:themeColor="hyperlink"/>
      <w:u w:val="single"/>
    </w:rPr>
  </w:style>
  <w:style w:type="character" w:styleId="UnresolvedMention">
    <w:name w:val="Unresolved Mention"/>
    <w:basedOn w:val="DefaultParagraphFont"/>
    <w:uiPriority w:val="99"/>
    <w:semiHidden/>
    <w:unhideWhenUsed/>
    <w:rsid w:val="00DA3177"/>
    <w:rPr>
      <w:color w:val="605E5C"/>
      <w:shd w:val="clear" w:color="auto" w:fill="E1DFDD"/>
    </w:rPr>
  </w:style>
  <w:style w:type="character" w:styleId="FollowedHyperlink">
    <w:name w:val="FollowedHyperlink"/>
    <w:basedOn w:val="DefaultParagraphFont"/>
    <w:uiPriority w:val="99"/>
    <w:semiHidden/>
    <w:unhideWhenUsed/>
    <w:rsid w:val="00BF0870"/>
    <w:rPr>
      <w:color w:val="800080" w:themeColor="followedHyperlink"/>
      <w:u w:val="single"/>
    </w:rPr>
  </w:style>
  <w:style w:type="paragraph" w:styleId="FootnoteText">
    <w:name w:val="footnote text"/>
    <w:basedOn w:val="Normal"/>
    <w:link w:val="FootnoteTextChar"/>
    <w:uiPriority w:val="99"/>
    <w:semiHidden/>
    <w:unhideWhenUsed/>
    <w:rsid w:val="001A2B5E"/>
    <w:rPr>
      <w:sz w:val="20"/>
      <w:szCs w:val="20"/>
    </w:rPr>
  </w:style>
  <w:style w:type="character" w:customStyle="1" w:styleId="FootnoteTextChar">
    <w:name w:val="Footnote Text Char"/>
    <w:basedOn w:val="DefaultParagraphFont"/>
    <w:link w:val="FootnoteText"/>
    <w:uiPriority w:val="99"/>
    <w:semiHidden/>
    <w:rsid w:val="001A2B5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A2B5E"/>
    <w:rPr>
      <w:vertAlign w:val="superscript"/>
    </w:rPr>
  </w:style>
  <w:style w:type="character" w:styleId="CommentReference">
    <w:name w:val="annotation reference"/>
    <w:basedOn w:val="DefaultParagraphFont"/>
    <w:uiPriority w:val="99"/>
    <w:semiHidden/>
    <w:unhideWhenUsed/>
    <w:rsid w:val="009F3B4B"/>
    <w:rPr>
      <w:sz w:val="16"/>
      <w:szCs w:val="16"/>
    </w:rPr>
  </w:style>
  <w:style w:type="paragraph" w:styleId="CommentText">
    <w:name w:val="annotation text"/>
    <w:basedOn w:val="Normal"/>
    <w:link w:val="CommentTextChar"/>
    <w:uiPriority w:val="99"/>
    <w:unhideWhenUsed/>
    <w:rsid w:val="009F3B4B"/>
    <w:rPr>
      <w:sz w:val="20"/>
      <w:szCs w:val="20"/>
    </w:rPr>
  </w:style>
  <w:style w:type="character" w:customStyle="1" w:styleId="CommentTextChar">
    <w:name w:val="Comment Text Char"/>
    <w:basedOn w:val="DefaultParagraphFont"/>
    <w:link w:val="CommentText"/>
    <w:uiPriority w:val="99"/>
    <w:rsid w:val="009F3B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F3B4B"/>
    <w:rPr>
      <w:b/>
      <w:bCs/>
    </w:rPr>
  </w:style>
  <w:style w:type="character" w:customStyle="1" w:styleId="CommentSubjectChar">
    <w:name w:val="Comment Subject Char"/>
    <w:basedOn w:val="CommentTextChar"/>
    <w:link w:val="CommentSubject"/>
    <w:uiPriority w:val="99"/>
    <w:semiHidden/>
    <w:rsid w:val="009F3B4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mutcd.fhwa.dot.gov/kno_11th_Edition.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dot.state.al.us/publications/Construction/Specifications.html" TargetMode="External"/><Relationship Id="rId2" Type="http://schemas.openxmlformats.org/officeDocument/2006/relationships/customXml" Target="../customXml/item2.xml"/><Relationship Id="rId16" Type="http://schemas.openxmlformats.org/officeDocument/2006/relationships/hyperlink" Target="https://www.dot.state.al.us/business/Procurementsupplies.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ids@dot.state.al.us" TargetMode="External"/><Relationship Id="rId10" Type="http://schemas.openxmlformats.org/officeDocument/2006/relationships/endnotes" Target="endnotes.xml"/><Relationship Id="rId19" Type="http://schemas.openxmlformats.org/officeDocument/2006/relationships/hyperlink" Target="https://alletting.dot.state.al.us/Docs/Standard_Drawings/StdDrawingSelec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ds@dot.state.al.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2EA15B1ADE64687EF1426136EE12E" ma:contentTypeVersion="4" ma:contentTypeDescription="Create a new document." ma:contentTypeScope="" ma:versionID="a68c24bfd278826023e520027ce12328">
  <xsd:schema xmlns:xsd="http://www.w3.org/2001/XMLSchema" xmlns:xs="http://www.w3.org/2001/XMLSchema" xmlns:p="http://schemas.microsoft.com/office/2006/metadata/properties" xmlns:ns2="6ffc4a96-4a9e-455c-b433-4ea0814ed121" targetNamespace="http://schemas.microsoft.com/office/2006/metadata/properties" ma:root="true" ma:fieldsID="29c20c21192ef629a772ccea2ffc9a3a" ns2:_="">
    <xsd:import namespace="6ffc4a96-4a9e-455c-b433-4ea0814ed1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4a96-4a9e-455c-b433-4ea0814ed1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ABEFE3-30E8-4404-AFEB-234C7676A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4a96-4a9e-455c-b433-4ea0814ed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E13C9-AD5C-4109-8E5F-98F08A038CDE}">
  <ds:schemaRefs>
    <ds:schemaRef ds:uri="http://schemas.microsoft.com/sharepoint/v3/contenttype/forms"/>
  </ds:schemaRefs>
</ds:datastoreItem>
</file>

<file path=customXml/itemProps3.xml><?xml version="1.0" encoding="utf-8"?>
<ds:datastoreItem xmlns:ds="http://schemas.openxmlformats.org/officeDocument/2006/customXml" ds:itemID="{2881B0A9-1038-4259-83C3-E7C57B4DF3F3}">
  <ds:schemaRefs>
    <ds:schemaRef ds:uri="http://schemas.openxmlformats.org/officeDocument/2006/bibliography"/>
  </ds:schemaRefs>
</ds:datastoreItem>
</file>

<file path=customXml/itemProps4.xml><?xml version="1.0" encoding="utf-8"?>
<ds:datastoreItem xmlns:ds="http://schemas.openxmlformats.org/officeDocument/2006/customXml" ds:itemID="{BD6D27D3-1685-4FB4-BA10-3B1BF2896C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1735</Words>
  <Characters>9894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Microsoft Word - ALDOT Maintenance Management System and Implementation Services</vt:lpstr>
    </vt:vector>
  </TitlesOfParts>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ALDOT Maintenance Management System and Implementation Services</dc:title>
  <dc:subject/>
  <dc:creator>scottd</dc:creator>
  <cp:keywords/>
  <dc:description/>
  <cp:lastModifiedBy>Thomas, Frances C.</cp:lastModifiedBy>
  <cp:revision>6</cp:revision>
  <cp:lastPrinted>2026-09-25T13:27:00Z</cp:lastPrinted>
  <dcterms:created xsi:type="dcterms:W3CDTF">2026-09-29T14:07:00Z</dcterms:created>
  <dcterms:modified xsi:type="dcterms:W3CDTF">2026-10-05T17:15:00Z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2021-05-06T00:00:00Z</vt:filetime>
  </property>
  <property fmtid="{D5CDD505-2E9C-101B-9397-08002B2CF9AE}" pid="3" name="Creator">
    <vt:lpwstr>PScript5.dll Version 5.2.2</vt:lpwstr>
  </property>
  <property fmtid="{D5CDD505-2E9C-101B-9397-08002B2CF9AE}" pid="4" name="LastSaved">
    <vt:filetime>2024-03-19T00:00:00Z</vt:filetime>
  </property>
  <property fmtid="{D5CDD505-2E9C-101B-9397-08002B2CF9AE}" pid="5" name="ContentTypeId">
    <vt:lpwstr>0x01010059C2EA15B1ADE64687EF1426136EE12E</vt:lpwstr>
  </property>
</Properties>
</file>